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231323">
        <w:rPr>
          <w:rFonts w:ascii="Arial" w:hAnsi="Arial" w:cs="Arial"/>
          <w:b/>
          <w:sz w:val="24"/>
          <w:szCs w:val="24"/>
        </w:rPr>
        <w:t>0</w:t>
      </w:r>
      <w:r w:rsidR="00D22D47">
        <w:rPr>
          <w:rFonts w:ascii="Arial" w:hAnsi="Arial" w:cs="Arial"/>
          <w:b/>
          <w:sz w:val="24"/>
          <w:szCs w:val="24"/>
        </w:rPr>
        <w:t>5</w:t>
      </w:r>
      <w:r w:rsidR="00231323">
        <w:rPr>
          <w:rFonts w:ascii="Arial" w:hAnsi="Arial" w:cs="Arial"/>
          <w:b/>
          <w:sz w:val="24"/>
          <w:szCs w:val="24"/>
        </w:rPr>
        <w:t>7/2022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231323">
        <w:rPr>
          <w:rFonts w:ascii="Arial" w:hAnsi="Arial" w:cs="Arial"/>
          <w:b/>
          <w:sz w:val="24"/>
          <w:szCs w:val="24"/>
        </w:rPr>
        <w:t>0</w:t>
      </w:r>
      <w:r w:rsidR="00D22D47">
        <w:rPr>
          <w:rFonts w:ascii="Arial" w:hAnsi="Arial" w:cs="Arial"/>
          <w:b/>
          <w:sz w:val="24"/>
          <w:szCs w:val="24"/>
        </w:rPr>
        <w:t>35</w:t>
      </w:r>
      <w:r w:rsidR="00231323">
        <w:rPr>
          <w:rFonts w:ascii="Arial" w:hAnsi="Arial" w:cs="Arial"/>
          <w:b/>
          <w:sz w:val="24"/>
          <w:szCs w:val="24"/>
        </w:rPr>
        <w:t>/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 xml:space="preserve">SERVIÇOS </w:t>
      </w:r>
      <w:r w:rsidR="00231323">
        <w:rPr>
          <w:rFonts w:ascii="Arial" w:hAnsi="Arial" w:cs="Arial"/>
          <w:b/>
          <w:sz w:val="24"/>
          <w:szCs w:val="24"/>
        </w:rPr>
        <w:t>TÉCNICOS ESPECIALIZADOS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12352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7"/>
        <w:gridCol w:w="524"/>
        <w:gridCol w:w="2053"/>
        <w:gridCol w:w="146"/>
        <w:gridCol w:w="1534"/>
      </w:tblGrid>
      <w:tr w:rsidR="00F2713C" w:rsidRPr="00BC2B36" w:rsidTr="00BB2FCA">
        <w:trPr>
          <w:trHeight w:val="390"/>
        </w:trPr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Default="00F2713C" w:rsidP="00BB2FCA">
            <w:pPr>
              <w:spacing w:after="0" w:line="240" w:lineRule="auto"/>
              <w:ind w:left="-52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elacomgrade"/>
              <w:tblW w:w="9157" w:type="dxa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6043"/>
              <w:gridCol w:w="2268"/>
            </w:tblGrid>
            <w:tr w:rsidR="00231323" w:rsidTr="00231323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323" w:rsidRPr="00A05998" w:rsidRDefault="00231323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Valor Total</w:t>
                  </w:r>
                </w:p>
              </w:tc>
            </w:tr>
            <w:tr w:rsidR="00D22D47" w:rsidTr="003B5F9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D47" w:rsidRPr="00A05998" w:rsidRDefault="00D22D47" w:rsidP="00D22D47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22D47" w:rsidRDefault="00D22D47" w:rsidP="00D22D47">
                  <w:pPr>
                    <w:pStyle w:val="Corpodetexto"/>
                    <w:spacing w:line="237" w:lineRule="auto"/>
                    <w:ind w:left="150" w:right="114" w:firstLine="5"/>
                  </w:pPr>
                  <w:r w:rsidRPr="009C78B9">
                    <w:t xml:space="preserve">Objeto: </w:t>
                  </w:r>
                  <w:r>
                    <w:t>P</w:t>
                  </w:r>
                  <w:r>
                    <w:rPr>
                      <w:color w:val="363636"/>
                    </w:rPr>
                    <w:t>restação</w:t>
                  </w:r>
                  <w:r>
                    <w:rPr>
                      <w:color w:val="363636"/>
                      <w:spacing w:val="1"/>
                    </w:rPr>
                    <w:t xml:space="preserve"> </w:t>
                  </w:r>
                  <w:r>
                    <w:rPr>
                      <w:color w:val="3B3B3B"/>
                    </w:rPr>
                    <w:t>de</w:t>
                  </w:r>
                  <w:r>
                    <w:rPr>
                      <w:color w:val="3B3B3B"/>
                      <w:spacing w:val="1"/>
                    </w:rPr>
                    <w:t xml:space="preserve"> </w:t>
                  </w:r>
                  <w:r>
                    <w:rPr>
                      <w:color w:val="3D3D3D"/>
                    </w:rPr>
                    <w:t>serviços</w:t>
                  </w:r>
                  <w:r>
                    <w:rPr>
                      <w:color w:val="3D3D3D"/>
                      <w:spacing w:val="1"/>
                    </w:rPr>
                    <w:t xml:space="preserve"> </w:t>
                  </w:r>
                  <w:r>
                    <w:rPr>
                      <w:color w:val="3F3F3F"/>
                    </w:rPr>
                    <w:t>técnicos</w:t>
                  </w:r>
                  <w:r>
                    <w:rPr>
                      <w:color w:val="3F3F3F"/>
                      <w:spacing w:val="1"/>
                    </w:rPr>
                    <w:t xml:space="preserve"> </w:t>
                  </w:r>
                  <w:r>
                    <w:rPr>
                      <w:color w:val="2F2F2F"/>
                    </w:rPr>
                    <w:t>especializados</w:t>
                  </w:r>
                  <w:r>
                    <w:rPr>
                      <w:color w:val="2F2F2F"/>
                      <w:spacing w:val="1"/>
                    </w:rPr>
                    <w:t xml:space="preserve"> </w:t>
                  </w:r>
                  <w:r>
                    <w:rPr>
                      <w:color w:val="2D2D2D"/>
                    </w:rPr>
                    <w:t>de</w:t>
                  </w:r>
                  <w:r>
                    <w:rPr>
                      <w:color w:val="2D2D2D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consultoria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63636"/>
                    </w:rPr>
                    <w:t>em</w:t>
                  </w:r>
                  <w:r>
                    <w:rPr>
                      <w:color w:val="363636"/>
                      <w:spacing w:val="1"/>
                    </w:rPr>
                    <w:t xml:space="preserve"> </w:t>
                  </w:r>
                  <w:r>
                    <w:rPr>
                      <w:color w:val="2F2F2F"/>
                    </w:rPr>
                    <w:t>gestão</w:t>
                  </w:r>
                  <w:r>
                    <w:rPr>
                      <w:color w:val="2F2F2F"/>
                      <w:spacing w:val="1"/>
                    </w:rPr>
                    <w:t xml:space="preserve"> </w:t>
                  </w:r>
                  <w:r>
                    <w:rPr>
                      <w:color w:val="3D3D3D"/>
                    </w:rPr>
                    <w:t>pública,</w:t>
                  </w:r>
                  <w:r>
                    <w:rPr>
                      <w:color w:val="3D3D3D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>voltada</w:t>
                  </w:r>
                  <w:r>
                    <w:rPr>
                      <w:color w:val="383838"/>
                      <w:spacing w:val="1"/>
                    </w:rPr>
                    <w:t xml:space="preserve"> </w:t>
                  </w:r>
                  <w:r>
                    <w:rPr>
                      <w:color w:val="3B3B3B"/>
                    </w:rPr>
                    <w:t>à</w:t>
                  </w:r>
                  <w:r>
                    <w:rPr>
                      <w:color w:val="3B3B3B"/>
                      <w:spacing w:val="1"/>
                    </w:rPr>
                    <w:t xml:space="preserve"> </w:t>
                  </w:r>
                  <w:r>
                    <w:rPr>
                      <w:color w:val="3A3A3A"/>
                    </w:rPr>
                    <w:t>área</w:t>
                  </w:r>
                  <w:r>
                    <w:rPr>
                      <w:color w:val="3A3A3A"/>
                      <w:spacing w:val="1"/>
                    </w:rPr>
                    <w:t xml:space="preserve"> </w:t>
                  </w:r>
                  <w:r>
                    <w:rPr>
                      <w:color w:val="3F3F3F"/>
                    </w:rPr>
                    <w:t>contábil,</w:t>
                  </w:r>
                  <w:r>
                    <w:rPr>
                      <w:color w:val="3F3F3F"/>
                      <w:spacing w:val="1"/>
                    </w:rPr>
                    <w:t xml:space="preserve"> </w:t>
                  </w:r>
                  <w:r>
                    <w:rPr>
                      <w:color w:val="363636"/>
                    </w:rPr>
                    <w:t>planejamento</w:t>
                  </w:r>
                  <w:r>
                    <w:rPr>
                      <w:color w:val="363636"/>
                      <w:spacing w:val="1"/>
                    </w:rPr>
                    <w:t xml:space="preserve"> </w:t>
                  </w:r>
                  <w:r>
                    <w:rPr>
                      <w:color w:val="343434"/>
                    </w:rPr>
                    <w:t>orçamentário</w:t>
                  </w:r>
                  <w:r>
                    <w:rPr>
                      <w:color w:val="343434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 xml:space="preserve">e </w:t>
                  </w:r>
                  <w:r>
                    <w:rPr>
                      <w:color w:val="313131"/>
                    </w:rPr>
                    <w:t>demais</w:t>
                  </w:r>
                  <w:r>
                    <w:rPr>
                      <w:color w:val="313131"/>
                      <w:spacing w:val="1"/>
                    </w:rPr>
                    <w:t xml:space="preserve"> </w:t>
                  </w:r>
                  <w:r>
                    <w:rPr>
                      <w:color w:val="383838"/>
                    </w:rPr>
                    <w:t>setores</w:t>
                  </w:r>
                  <w:r>
                    <w:rPr>
                      <w:color w:val="383838"/>
                      <w:spacing w:val="1"/>
                    </w:rPr>
                    <w:t xml:space="preserve"> </w:t>
                  </w:r>
                  <w:r>
                    <w:rPr>
                      <w:color w:val="313131"/>
                    </w:rPr>
                    <w:t>da</w:t>
                  </w:r>
                  <w:r>
                    <w:rPr>
                      <w:color w:val="313131"/>
                      <w:spacing w:val="1"/>
                    </w:rPr>
                    <w:t xml:space="preserve"> </w:t>
                  </w:r>
                  <w:r>
                    <w:rPr>
                      <w:color w:val="3D3D3D"/>
                    </w:rPr>
                    <w:t>atividade</w:t>
                  </w:r>
                  <w:r>
                    <w:rPr>
                      <w:color w:val="3D3D3D"/>
                      <w:spacing w:val="-2"/>
                    </w:rPr>
                    <w:t xml:space="preserve"> </w:t>
                  </w:r>
                  <w:r>
                    <w:rPr>
                      <w:color w:val="3D3D3D"/>
                    </w:rPr>
                    <w:t>meio</w:t>
                  </w:r>
                  <w:r>
                    <w:rPr>
                      <w:color w:val="3D3D3D"/>
                      <w:spacing w:val="-4"/>
                    </w:rPr>
                    <w:t xml:space="preserve"> </w:t>
                  </w:r>
                  <w:r>
                    <w:rPr>
                      <w:color w:val="424242"/>
                    </w:rPr>
                    <w:t>da</w:t>
                  </w:r>
                  <w:r>
                    <w:rPr>
                      <w:color w:val="424242"/>
                      <w:spacing w:val="-8"/>
                    </w:rPr>
                    <w:t xml:space="preserve"> </w:t>
                  </w:r>
                  <w:r>
                    <w:rPr>
                      <w:color w:val="2F2F2F"/>
                    </w:rPr>
                    <w:t>administração</w:t>
                  </w:r>
                  <w:r>
                    <w:rPr>
                      <w:color w:val="2F2F2F"/>
                      <w:spacing w:val="7"/>
                    </w:rPr>
                    <w:t xml:space="preserve"> </w:t>
                  </w:r>
                  <w:r>
                    <w:rPr>
                      <w:color w:val="3B3B3B"/>
                    </w:rPr>
                    <w:t>municipal,</w:t>
                  </w:r>
                  <w:r>
                    <w:rPr>
                      <w:color w:val="3B3B3B"/>
                      <w:spacing w:val="12"/>
                    </w:rPr>
                    <w:t xml:space="preserve"> </w:t>
                  </w:r>
                  <w:r>
                    <w:rPr>
                      <w:color w:val="424242"/>
                    </w:rPr>
                    <w:t>visando</w:t>
                  </w:r>
                  <w:r>
                    <w:rPr>
                      <w:color w:val="424242"/>
                      <w:spacing w:val="-5"/>
                    </w:rPr>
                    <w:t xml:space="preserve"> </w:t>
                  </w:r>
                  <w:r>
                    <w:rPr>
                      <w:color w:val="3F3F3F"/>
                    </w:rPr>
                    <w:t>o</w:t>
                  </w:r>
                  <w:r>
                    <w:rPr>
                      <w:color w:val="3F3F3F"/>
                      <w:spacing w:val="-16"/>
                    </w:rPr>
                    <w:t xml:space="preserve"> </w:t>
                  </w:r>
                  <w:r>
                    <w:rPr>
                      <w:color w:val="363636"/>
                    </w:rPr>
                    <w:t xml:space="preserve">interesse </w:t>
                  </w:r>
                  <w:r>
                    <w:rPr>
                      <w:color w:val="3D3D3D"/>
                    </w:rPr>
                    <w:t>da</w:t>
                  </w:r>
                  <w:r>
                    <w:rPr>
                      <w:color w:val="3D3D3D"/>
                      <w:spacing w:val="-10"/>
                    </w:rPr>
                    <w:t xml:space="preserve"> </w:t>
                  </w:r>
                  <w:r>
                    <w:rPr>
                      <w:color w:val="363636"/>
                    </w:rPr>
                    <w:t>Prefeitura</w:t>
                  </w:r>
                  <w:r>
                    <w:rPr>
                      <w:color w:val="363636"/>
                      <w:spacing w:val="10"/>
                    </w:rPr>
                    <w:t xml:space="preserve"> </w:t>
                  </w:r>
                  <w:r>
                    <w:rPr>
                      <w:color w:val="313131"/>
                    </w:rPr>
                    <w:t>Municipal, conforme descrito no anexo I – Termo de Referência do Edital.</w:t>
                  </w:r>
                  <w:bookmarkStart w:id="0" w:name="_GoBack"/>
                  <w:bookmarkEnd w:id="0"/>
                </w:p>
                <w:p w:rsidR="00D22D47" w:rsidRPr="00A50506" w:rsidRDefault="00D22D47" w:rsidP="00D22D47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A50506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47" w:rsidRPr="00A05998" w:rsidRDefault="00D22D47" w:rsidP="00D22D47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2FCA" w:rsidRDefault="00BB2FCA" w:rsidP="00BB2F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2FCA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BB2FCA" w:rsidRPr="00BC2B36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BB2FCA">
            <w:pPr>
              <w:spacing w:after="0" w:line="240" w:lineRule="auto"/>
              <w:ind w:left="61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31323"/>
    <w:rsid w:val="0026110A"/>
    <w:rsid w:val="00346C38"/>
    <w:rsid w:val="003A1730"/>
    <w:rsid w:val="004A3572"/>
    <w:rsid w:val="004D336D"/>
    <w:rsid w:val="00771405"/>
    <w:rsid w:val="008F4361"/>
    <w:rsid w:val="009E6D8D"/>
    <w:rsid w:val="00A85AE6"/>
    <w:rsid w:val="00AD398D"/>
    <w:rsid w:val="00AF4476"/>
    <w:rsid w:val="00B55FCC"/>
    <w:rsid w:val="00BB2FCA"/>
    <w:rsid w:val="00C15802"/>
    <w:rsid w:val="00CA3F16"/>
    <w:rsid w:val="00D01168"/>
    <w:rsid w:val="00D22D47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  <w:style w:type="table" w:styleId="Tabelacomgrade">
    <w:name w:val="Table Grid"/>
    <w:basedOn w:val="Tabelanormal"/>
    <w:uiPriority w:val="39"/>
    <w:rsid w:val="00BB2F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22D47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2D47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29</cp:revision>
  <cp:lastPrinted>2020-08-10T11:47:00Z</cp:lastPrinted>
  <dcterms:created xsi:type="dcterms:W3CDTF">2017-06-28T14:29:00Z</dcterms:created>
  <dcterms:modified xsi:type="dcterms:W3CDTF">2022-04-12T12:57:00Z</dcterms:modified>
</cp:coreProperties>
</file>