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F19F7" w:rsidRDefault="005F19F7" w:rsidP="005F19F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029/2022</w:t>
      </w:r>
    </w:p>
    <w:p w:rsidR="005F19F7" w:rsidRDefault="005F19F7" w:rsidP="005F19F7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019/2022 – Registro de Preço</w:t>
      </w:r>
    </w:p>
    <w:p w:rsidR="005F19F7" w:rsidRDefault="005F19F7" w:rsidP="005F19F7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5F19F7" w:rsidRDefault="005F19F7" w:rsidP="005F19F7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5F19F7" w:rsidRDefault="005F19F7" w:rsidP="005F19F7">
      <w:pPr>
        <w:spacing w:line="228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019/2022</w:t>
      </w:r>
    </w:p>
    <w:p w:rsidR="005F19F7" w:rsidRDefault="005F19F7" w:rsidP="005F19F7">
      <w:pPr>
        <w:spacing w:line="228" w:lineRule="auto"/>
        <w:rPr>
          <w:rFonts w:ascii="Arial" w:eastAsia="Arial" w:hAnsi="Arial"/>
          <w:sz w:val="24"/>
          <w:szCs w:val="24"/>
        </w:rPr>
      </w:pPr>
    </w:p>
    <w:p w:rsidR="005F19F7" w:rsidRDefault="005F19F7" w:rsidP="005F19F7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5F19F7" w:rsidRDefault="005F19F7" w:rsidP="005F19F7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5F19F7" w:rsidRDefault="005F19F7" w:rsidP="005F19F7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5F19F7" w:rsidRDefault="005F19F7" w:rsidP="005F19F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 xml:space="preserve"> AQUISIÇÃO DE APARELHOS DE AR CONDICIONADO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D8" w:rsidRDefault="001175D8" w:rsidP="009B7011">
      <w:r>
        <w:separator/>
      </w:r>
    </w:p>
  </w:endnote>
  <w:endnote w:type="continuationSeparator" w:id="0">
    <w:p w:rsidR="001175D8" w:rsidRDefault="001175D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D8" w:rsidRDefault="001175D8" w:rsidP="009B7011">
      <w:r>
        <w:separator/>
      </w:r>
    </w:p>
  </w:footnote>
  <w:footnote w:type="continuationSeparator" w:id="0">
    <w:p w:rsidR="001175D8" w:rsidRDefault="001175D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6FD6"/>
    <w:rsid w:val="001175D8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5F19F7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D37C1"/>
    <w:rsid w:val="00D22B6F"/>
    <w:rsid w:val="00D60DD5"/>
    <w:rsid w:val="00DC32C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7170-2169-4EF8-8ECF-ED15B5A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2022-02-22T11:46:00Z</dcterms:modified>
</cp:coreProperties>
</file>