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AC" w:rsidRDefault="005D32AC" w:rsidP="005D32AC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 w:rsidRPr="003B1196">
        <w:rPr>
          <w:sz w:val="24"/>
          <w:szCs w:val="24"/>
          <w:u w:val="thick"/>
        </w:rPr>
        <w:t>ANEXO</w:t>
      </w:r>
      <w:r w:rsidRPr="003B1196">
        <w:rPr>
          <w:spacing w:val="-1"/>
          <w:sz w:val="24"/>
          <w:szCs w:val="24"/>
          <w:u w:val="thick"/>
        </w:rPr>
        <w:t xml:space="preserve"> </w:t>
      </w:r>
      <w:r w:rsidRPr="003B1196">
        <w:rPr>
          <w:sz w:val="24"/>
          <w:szCs w:val="24"/>
          <w:u w:val="thick"/>
        </w:rPr>
        <w:t>02</w:t>
      </w:r>
    </w:p>
    <w:p w:rsidR="005D32AC" w:rsidRDefault="005D32AC" w:rsidP="005D32AC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PROCESSO 044/2022</w:t>
      </w:r>
    </w:p>
    <w:p w:rsidR="005D32AC" w:rsidRPr="003B1196" w:rsidRDefault="005D32AC" w:rsidP="005D32AC">
      <w:pPr>
        <w:pStyle w:val="Ttulo1"/>
        <w:spacing w:before="94"/>
        <w:ind w:left="0" w:right="3"/>
        <w:jc w:val="center"/>
        <w:rPr>
          <w:sz w:val="24"/>
          <w:szCs w:val="24"/>
        </w:rPr>
      </w:pPr>
      <w:r>
        <w:rPr>
          <w:sz w:val="24"/>
          <w:szCs w:val="24"/>
          <w:u w:val="thick"/>
        </w:rPr>
        <w:t>PREGÃO ELETRÔNICO 001/2022</w:t>
      </w:r>
    </w:p>
    <w:p w:rsidR="005D32AC" w:rsidRPr="003B1196" w:rsidRDefault="005D32AC" w:rsidP="005D32AC">
      <w:pPr>
        <w:pStyle w:val="Corpodetexto"/>
        <w:spacing w:before="10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PargrafodaLista"/>
        <w:numPr>
          <w:ilvl w:val="0"/>
          <w:numId w:val="6"/>
        </w:numPr>
        <w:tabs>
          <w:tab w:val="left" w:pos="480"/>
        </w:tabs>
        <w:spacing w:before="94"/>
        <w:ind w:left="0" w:right="3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  <w:u w:val="thick"/>
        </w:rPr>
        <w:t>DA</w:t>
      </w:r>
      <w:r w:rsidRPr="003B1196">
        <w:rPr>
          <w:rFonts w:ascii="Arial" w:hAnsi="Arial" w:cs="Arial"/>
          <w:b/>
          <w:spacing w:val="-9"/>
          <w:sz w:val="24"/>
          <w:szCs w:val="24"/>
          <w:u w:val="thick"/>
        </w:rPr>
        <w:t xml:space="preserve"> </w:t>
      </w:r>
      <w:r w:rsidRPr="003B1196">
        <w:rPr>
          <w:rFonts w:ascii="Arial" w:hAnsi="Arial" w:cs="Arial"/>
          <w:b/>
          <w:sz w:val="24"/>
          <w:szCs w:val="24"/>
          <w:u w:val="thick"/>
        </w:rPr>
        <w:t>HABILITAÇÃO:</w:t>
      </w:r>
    </w:p>
    <w:p w:rsidR="005D32AC" w:rsidRPr="003B1196" w:rsidRDefault="005D32AC" w:rsidP="005D32AC">
      <w:pPr>
        <w:pStyle w:val="Corpodetexto"/>
        <w:spacing w:before="10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Ttulo1"/>
        <w:spacing w:before="93"/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1.1-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EXIGÊNCIAS</w:t>
      </w:r>
      <w:r w:rsidRPr="003B1196">
        <w:rPr>
          <w:spacing w:val="-5"/>
          <w:sz w:val="24"/>
          <w:szCs w:val="24"/>
        </w:rPr>
        <w:t xml:space="preserve"> </w:t>
      </w:r>
      <w:r w:rsidRPr="003B1196">
        <w:rPr>
          <w:sz w:val="24"/>
          <w:szCs w:val="24"/>
        </w:rPr>
        <w:t>PARA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</w:rPr>
        <w:t>HABILITAÇÃO</w:t>
      </w:r>
    </w:p>
    <w:p w:rsidR="005D32AC" w:rsidRPr="003B1196" w:rsidRDefault="005D32AC" w:rsidP="005D32AC">
      <w:pPr>
        <w:pStyle w:val="Corpodetexto"/>
        <w:spacing w:before="3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Caso</w:t>
      </w:r>
      <w:r w:rsidRPr="003B1196">
        <w:rPr>
          <w:rFonts w:ascii="Arial" w:hAnsi="Arial" w:cs="Arial"/>
          <w:spacing w:val="1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1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pregoeiro</w:t>
      </w:r>
      <w:r w:rsidRPr="003B1196">
        <w:rPr>
          <w:rFonts w:ascii="Arial" w:hAnsi="Arial" w:cs="Arial"/>
          <w:spacing w:val="1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entenda</w:t>
      </w:r>
      <w:r w:rsidRPr="003B1196">
        <w:rPr>
          <w:rFonts w:ascii="Arial" w:hAnsi="Arial" w:cs="Arial"/>
          <w:spacing w:val="1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por</w:t>
      </w:r>
      <w:r w:rsidRPr="003B1196">
        <w:rPr>
          <w:rFonts w:ascii="Arial" w:hAnsi="Arial" w:cs="Arial"/>
          <w:spacing w:val="1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necessário</w:t>
      </w:r>
      <w:r w:rsidRPr="003B1196">
        <w:rPr>
          <w:rFonts w:ascii="Arial" w:hAnsi="Arial" w:cs="Arial"/>
          <w:spacing w:val="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solicitar</w:t>
      </w:r>
      <w:r w:rsidRPr="003B1196">
        <w:rPr>
          <w:rFonts w:ascii="Arial" w:hAnsi="Arial" w:cs="Arial"/>
          <w:spacing w:val="1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algum</w:t>
      </w:r>
      <w:r w:rsidRPr="003B1196">
        <w:rPr>
          <w:rFonts w:ascii="Arial" w:hAnsi="Arial" w:cs="Arial"/>
          <w:spacing w:val="1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documento</w:t>
      </w:r>
      <w:r w:rsidRPr="003B1196">
        <w:rPr>
          <w:rFonts w:ascii="Arial" w:hAnsi="Arial" w:cs="Arial"/>
          <w:spacing w:val="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habilitação,</w:t>
      </w:r>
      <w:r w:rsidRPr="003B1196">
        <w:rPr>
          <w:rFonts w:ascii="Arial" w:hAnsi="Arial" w:cs="Arial"/>
          <w:spacing w:val="1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mesmo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58"/>
          <w:sz w:val="24"/>
          <w:szCs w:val="24"/>
        </w:rPr>
        <w:t xml:space="preserve">  </w:t>
      </w:r>
      <w:r w:rsidRPr="003B1196">
        <w:rPr>
          <w:rFonts w:ascii="Arial" w:hAnsi="Arial" w:cs="Arial"/>
          <w:sz w:val="24"/>
          <w:szCs w:val="24"/>
        </w:rPr>
        <w:t>deverá ser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anexado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plataforma dentro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prazo solicitado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pelo pregoeiro.</w:t>
      </w:r>
    </w:p>
    <w:p w:rsidR="005D32AC" w:rsidRPr="003B1196" w:rsidRDefault="005D32AC" w:rsidP="005D32AC">
      <w:pPr>
        <w:pStyle w:val="Corpodetexto"/>
        <w:spacing w:before="9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Ttulo1"/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1.2-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DA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HABILITAÇÃO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JURÍDICA</w:t>
      </w:r>
    </w:p>
    <w:p w:rsidR="005D32AC" w:rsidRPr="003B1196" w:rsidRDefault="005D32AC" w:rsidP="005D32AC">
      <w:pPr>
        <w:pStyle w:val="Corpodetexto"/>
        <w:spacing w:before="1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PargrafodaLista"/>
        <w:numPr>
          <w:ilvl w:val="0"/>
          <w:numId w:val="5"/>
        </w:numPr>
        <w:tabs>
          <w:tab w:val="left" w:pos="540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Ato Constitutivo,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estatuto ou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contrato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social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vigor,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devidamente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registrado,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tratando de sociedades comerciais e, no caso de sociedades por ações, acompanhado 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documentos 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eleição 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seus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administradores;</w:t>
      </w:r>
    </w:p>
    <w:p w:rsidR="005D32AC" w:rsidRPr="003B1196" w:rsidRDefault="005D32AC" w:rsidP="005D32AC">
      <w:pPr>
        <w:pStyle w:val="Ttulo1"/>
        <w:numPr>
          <w:ilvl w:val="0"/>
          <w:numId w:val="5"/>
        </w:numPr>
        <w:tabs>
          <w:tab w:val="left" w:pos="516"/>
        </w:tabs>
        <w:spacing w:before="2"/>
        <w:ind w:left="0" w:right="3" w:firstLine="0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Inscrição</w:t>
      </w:r>
      <w:r w:rsidRPr="003B1196">
        <w:rPr>
          <w:spacing w:val="23"/>
          <w:sz w:val="24"/>
          <w:szCs w:val="24"/>
        </w:rPr>
        <w:t xml:space="preserve"> </w:t>
      </w:r>
      <w:r w:rsidRPr="003B1196">
        <w:rPr>
          <w:sz w:val="24"/>
          <w:szCs w:val="24"/>
        </w:rPr>
        <w:t>do</w:t>
      </w:r>
      <w:r w:rsidRPr="003B1196">
        <w:rPr>
          <w:spacing w:val="21"/>
          <w:sz w:val="24"/>
          <w:szCs w:val="24"/>
        </w:rPr>
        <w:t xml:space="preserve"> </w:t>
      </w:r>
      <w:r w:rsidRPr="003B1196">
        <w:rPr>
          <w:sz w:val="24"/>
          <w:szCs w:val="24"/>
        </w:rPr>
        <w:t>Ato</w:t>
      </w:r>
      <w:r w:rsidRPr="003B1196">
        <w:rPr>
          <w:spacing w:val="24"/>
          <w:sz w:val="24"/>
          <w:szCs w:val="24"/>
        </w:rPr>
        <w:t xml:space="preserve"> </w:t>
      </w:r>
      <w:r w:rsidRPr="003B1196">
        <w:rPr>
          <w:sz w:val="24"/>
          <w:szCs w:val="24"/>
        </w:rPr>
        <w:t>constitutivo,</w:t>
      </w:r>
      <w:r w:rsidRPr="003B1196">
        <w:rPr>
          <w:spacing w:val="25"/>
          <w:sz w:val="24"/>
          <w:szCs w:val="24"/>
        </w:rPr>
        <w:t xml:space="preserve"> </w:t>
      </w:r>
      <w:r w:rsidRPr="003B1196">
        <w:rPr>
          <w:sz w:val="24"/>
          <w:szCs w:val="24"/>
        </w:rPr>
        <w:t>no</w:t>
      </w:r>
      <w:r w:rsidRPr="003B1196">
        <w:rPr>
          <w:spacing w:val="21"/>
          <w:sz w:val="24"/>
          <w:szCs w:val="24"/>
        </w:rPr>
        <w:t xml:space="preserve"> </w:t>
      </w:r>
      <w:r w:rsidRPr="003B1196">
        <w:rPr>
          <w:sz w:val="24"/>
          <w:szCs w:val="24"/>
        </w:rPr>
        <w:t>caso</w:t>
      </w:r>
      <w:r w:rsidRPr="003B1196">
        <w:rPr>
          <w:spacing w:val="24"/>
          <w:sz w:val="24"/>
          <w:szCs w:val="24"/>
        </w:rPr>
        <w:t xml:space="preserve"> </w:t>
      </w:r>
      <w:r w:rsidRPr="003B1196">
        <w:rPr>
          <w:sz w:val="24"/>
          <w:szCs w:val="24"/>
        </w:rPr>
        <w:t>de</w:t>
      </w:r>
      <w:r w:rsidRPr="003B1196">
        <w:rPr>
          <w:spacing w:val="20"/>
          <w:sz w:val="24"/>
          <w:szCs w:val="24"/>
        </w:rPr>
        <w:t xml:space="preserve"> </w:t>
      </w:r>
      <w:r w:rsidRPr="003B1196">
        <w:rPr>
          <w:sz w:val="24"/>
          <w:szCs w:val="24"/>
        </w:rPr>
        <w:t>sociedades</w:t>
      </w:r>
      <w:r w:rsidRPr="003B1196">
        <w:rPr>
          <w:spacing w:val="24"/>
          <w:sz w:val="24"/>
          <w:szCs w:val="24"/>
        </w:rPr>
        <w:t xml:space="preserve"> </w:t>
      </w:r>
      <w:r w:rsidRPr="003B1196">
        <w:rPr>
          <w:sz w:val="24"/>
          <w:szCs w:val="24"/>
        </w:rPr>
        <w:t>civis,</w:t>
      </w:r>
      <w:r w:rsidRPr="003B1196">
        <w:rPr>
          <w:spacing w:val="25"/>
          <w:sz w:val="24"/>
          <w:szCs w:val="24"/>
        </w:rPr>
        <w:t xml:space="preserve"> </w:t>
      </w:r>
      <w:r w:rsidRPr="003B1196">
        <w:rPr>
          <w:sz w:val="24"/>
          <w:szCs w:val="24"/>
        </w:rPr>
        <w:t>acompanhada</w:t>
      </w:r>
      <w:r w:rsidRPr="003B1196">
        <w:rPr>
          <w:spacing w:val="24"/>
          <w:sz w:val="24"/>
          <w:szCs w:val="24"/>
        </w:rPr>
        <w:t xml:space="preserve"> </w:t>
      </w:r>
      <w:r w:rsidRPr="003B1196">
        <w:rPr>
          <w:sz w:val="24"/>
          <w:szCs w:val="24"/>
        </w:rPr>
        <w:t>de</w:t>
      </w:r>
      <w:r w:rsidRPr="003B1196">
        <w:rPr>
          <w:spacing w:val="24"/>
          <w:sz w:val="24"/>
          <w:szCs w:val="24"/>
        </w:rPr>
        <w:t xml:space="preserve"> </w:t>
      </w:r>
      <w:r w:rsidRPr="003B1196">
        <w:rPr>
          <w:sz w:val="24"/>
          <w:szCs w:val="24"/>
        </w:rPr>
        <w:t>prova</w:t>
      </w:r>
      <w:r w:rsidRPr="003B1196">
        <w:rPr>
          <w:spacing w:val="-59"/>
          <w:sz w:val="24"/>
          <w:szCs w:val="24"/>
        </w:rPr>
        <w:t xml:space="preserve"> </w:t>
      </w:r>
      <w:r w:rsidRPr="003B1196">
        <w:rPr>
          <w:sz w:val="24"/>
          <w:szCs w:val="24"/>
        </w:rPr>
        <w:t>de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</w:rPr>
        <w:t>diretoria em</w:t>
      </w:r>
      <w:r w:rsidRPr="003B1196">
        <w:rPr>
          <w:spacing w:val="2"/>
          <w:sz w:val="24"/>
          <w:szCs w:val="24"/>
        </w:rPr>
        <w:t xml:space="preserve"> </w:t>
      </w:r>
      <w:r w:rsidRPr="003B1196">
        <w:rPr>
          <w:sz w:val="24"/>
          <w:szCs w:val="24"/>
        </w:rPr>
        <w:t>exercício.</w:t>
      </w:r>
    </w:p>
    <w:p w:rsidR="005D32AC" w:rsidRPr="003B1196" w:rsidRDefault="005D32AC" w:rsidP="005D32AC">
      <w:pPr>
        <w:pStyle w:val="PargrafodaLista"/>
        <w:numPr>
          <w:ilvl w:val="0"/>
          <w:numId w:val="5"/>
        </w:numPr>
        <w:tabs>
          <w:tab w:val="left" w:pos="499"/>
        </w:tabs>
        <w:ind w:left="0" w:right="3" w:firstLine="0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 xml:space="preserve">Certidão da junta Comercial ME/EPP/MEI (com data de emissão e validade, </w:t>
      </w:r>
      <w:r w:rsidRPr="003B1196">
        <w:rPr>
          <w:rFonts w:ascii="Arial" w:hAnsi="Arial" w:cs="Arial"/>
          <w:sz w:val="24"/>
          <w:szCs w:val="24"/>
        </w:rPr>
        <w:t>expressa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documento</w:t>
      </w:r>
      <w:r w:rsidRPr="003B1196">
        <w:rPr>
          <w:rFonts w:ascii="Arial" w:hAnsi="Arial" w:cs="Arial"/>
          <w:b/>
          <w:sz w:val="24"/>
          <w:szCs w:val="24"/>
        </w:rPr>
        <w:t>).</w:t>
      </w:r>
    </w:p>
    <w:p w:rsidR="005D32AC" w:rsidRPr="003B1196" w:rsidRDefault="005D32AC" w:rsidP="005D32AC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Ttulo1"/>
        <w:spacing w:before="1"/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1.3-</w:t>
      </w:r>
      <w:r w:rsidRPr="003B1196">
        <w:rPr>
          <w:spacing w:val="-4"/>
          <w:sz w:val="24"/>
          <w:szCs w:val="24"/>
        </w:rPr>
        <w:t xml:space="preserve"> </w:t>
      </w:r>
      <w:r w:rsidRPr="003B1196">
        <w:rPr>
          <w:sz w:val="24"/>
          <w:szCs w:val="24"/>
        </w:rPr>
        <w:t>DA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REGULARIDADE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FISCAL</w:t>
      </w:r>
    </w:p>
    <w:p w:rsidR="005D32AC" w:rsidRPr="003B1196" w:rsidRDefault="005D32AC" w:rsidP="005D32AC">
      <w:pPr>
        <w:pStyle w:val="Corpodetexto"/>
        <w:spacing w:before="9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PargrafodaLista"/>
        <w:numPr>
          <w:ilvl w:val="0"/>
          <w:numId w:val="4"/>
        </w:numPr>
        <w:tabs>
          <w:tab w:val="left" w:pos="480"/>
        </w:tabs>
        <w:spacing w:before="1" w:line="252" w:lineRule="exact"/>
        <w:ind w:left="0" w:right="3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Prova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inscrição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no CNPJ;</w:t>
      </w:r>
    </w:p>
    <w:p w:rsidR="005D32AC" w:rsidRPr="003B1196" w:rsidRDefault="005D32AC" w:rsidP="005D32AC">
      <w:pPr>
        <w:pStyle w:val="PargrafodaLista"/>
        <w:numPr>
          <w:ilvl w:val="0"/>
          <w:numId w:val="4"/>
        </w:numPr>
        <w:tabs>
          <w:tab w:val="left" w:pos="581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Prova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regularidade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Fazenda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Federal</w:t>
      </w:r>
      <w:r w:rsidRPr="003B1196">
        <w:rPr>
          <w:rFonts w:ascii="Arial" w:hAnsi="Arial" w:cs="Arial"/>
          <w:sz w:val="24"/>
          <w:szCs w:val="24"/>
        </w:rPr>
        <w:t>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compreendendo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tributos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 xml:space="preserve">administrados pela Secretaria da Receita Federal e também com a </w:t>
      </w:r>
      <w:r w:rsidRPr="003B1196">
        <w:rPr>
          <w:rFonts w:ascii="Arial" w:hAnsi="Arial" w:cs="Arial"/>
          <w:b/>
          <w:sz w:val="24"/>
          <w:szCs w:val="24"/>
        </w:rPr>
        <w:t>Dívida Ativa da União</w:t>
      </w:r>
      <w:r w:rsidRPr="003B1196">
        <w:rPr>
          <w:rFonts w:ascii="Arial" w:hAnsi="Arial" w:cs="Arial"/>
          <w:sz w:val="24"/>
          <w:szCs w:val="24"/>
        </w:rPr>
        <w:t>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fornecida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Procuradoria da Fazenda</w:t>
      </w:r>
      <w:r w:rsidRPr="003B1196">
        <w:rPr>
          <w:rFonts w:ascii="Arial" w:hAnsi="Arial" w:cs="Arial"/>
          <w:spacing w:val="-1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Nacional;</w:t>
      </w:r>
    </w:p>
    <w:p w:rsidR="005D32AC" w:rsidRPr="003B1196" w:rsidRDefault="005D32AC" w:rsidP="005D32AC">
      <w:pPr>
        <w:pStyle w:val="PargrafodaLista"/>
        <w:numPr>
          <w:ilvl w:val="0"/>
          <w:numId w:val="4"/>
        </w:numPr>
        <w:tabs>
          <w:tab w:val="left" w:pos="526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Prova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 regularidade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fiscal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Fazenda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Estadual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 domicílio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licitante, expedida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órgão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competente;</w:t>
      </w:r>
    </w:p>
    <w:p w:rsidR="005D32AC" w:rsidRPr="003B1196" w:rsidRDefault="005D32AC" w:rsidP="005D32AC">
      <w:pPr>
        <w:pStyle w:val="PargrafodaLista"/>
        <w:numPr>
          <w:ilvl w:val="0"/>
          <w:numId w:val="4"/>
        </w:numPr>
        <w:tabs>
          <w:tab w:val="left" w:pos="480"/>
        </w:tabs>
        <w:spacing w:before="2"/>
        <w:ind w:left="0" w:right="3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Prova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regularidade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relativa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à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Seguridade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Social</w:t>
      </w:r>
      <w:r w:rsidRPr="003B1196">
        <w:rPr>
          <w:rFonts w:ascii="Arial" w:hAnsi="Arial" w:cs="Arial"/>
          <w:spacing w:val="-7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(CND/INSS)</w:t>
      </w:r>
      <w:r w:rsidRPr="003B1196">
        <w:rPr>
          <w:rFonts w:ascii="Arial" w:hAnsi="Arial" w:cs="Arial"/>
          <w:sz w:val="24"/>
          <w:szCs w:val="24"/>
        </w:rPr>
        <w:t>;</w:t>
      </w:r>
    </w:p>
    <w:p w:rsidR="005D32AC" w:rsidRPr="003B1196" w:rsidRDefault="005D32AC" w:rsidP="005D32AC">
      <w:pPr>
        <w:pStyle w:val="PargrafodaLista"/>
        <w:numPr>
          <w:ilvl w:val="0"/>
          <w:numId w:val="4"/>
        </w:numPr>
        <w:tabs>
          <w:tab w:val="left" w:pos="480"/>
        </w:tabs>
        <w:spacing w:before="4"/>
        <w:ind w:left="0" w:right="3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Certificado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Regularidade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Situação</w:t>
      </w:r>
      <w:r w:rsidRPr="003B1196">
        <w:rPr>
          <w:rFonts w:ascii="Arial" w:hAnsi="Arial" w:cs="Arial"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FGTS</w:t>
      </w:r>
      <w:r w:rsidRPr="003B1196">
        <w:rPr>
          <w:rFonts w:ascii="Arial" w:hAnsi="Arial" w:cs="Arial"/>
          <w:spacing w:val="-5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(CRS/FGTS);</w:t>
      </w:r>
    </w:p>
    <w:p w:rsidR="005D32AC" w:rsidRPr="003B1196" w:rsidRDefault="005D32AC" w:rsidP="005D32AC">
      <w:pPr>
        <w:pStyle w:val="PargrafodaLista"/>
        <w:numPr>
          <w:ilvl w:val="0"/>
          <w:numId w:val="4"/>
        </w:numPr>
        <w:tabs>
          <w:tab w:val="left" w:pos="451"/>
        </w:tabs>
        <w:spacing w:before="1"/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Prova de inexistência de débitos inadimplidos perante a Justiça do Trabalho, mediante 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apresentação de Certidão negativa, nos termos do Título VII-A da Consolidação das Leis 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Trabalho, aprovada pelo Decreto Lei n° 5.452, de 1° de maio de 1943. (Inciso incluído pela Lei</w:t>
      </w:r>
      <w:r w:rsidRPr="003B1196">
        <w:rPr>
          <w:rFonts w:ascii="Arial" w:hAnsi="Arial" w:cs="Arial"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12.440,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 2011).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hyperlink r:id="rId5">
        <w:r w:rsidRPr="003B1196">
          <w:rPr>
            <w:rFonts w:ascii="Arial" w:hAnsi="Arial" w:cs="Arial"/>
            <w:sz w:val="24"/>
            <w:szCs w:val="24"/>
          </w:rPr>
          <w:t>www.tst.gov.br</w:t>
        </w:r>
      </w:hyperlink>
    </w:p>
    <w:p w:rsidR="005D32AC" w:rsidRPr="003B1196" w:rsidRDefault="005D32AC" w:rsidP="005D32AC">
      <w:pPr>
        <w:pStyle w:val="Corpodetexto"/>
        <w:spacing w:before="7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Ttulo1"/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Na</w:t>
      </w:r>
      <w:r w:rsidRPr="003B1196">
        <w:rPr>
          <w:spacing w:val="27"/>
          <w:sz w:val="24"/>
          <w:szCs w:val="24"/>
        </w:rPr>
        <w:t xml:space="preserve"> </w:t>
      </w:r>
      <w:r w:rsidRPr="003B1196">
        <w:rPr>
          <w:sz w:val="24"/>
          <w:szCs w:val="24"/>
        </w:rPr>
        <w:t>falta</w:t>
      </w:r>
      <w:r w:rsidRPr="003B1196">
        <w:rPr>
          <w:spacing w:val="29"/>
          <w:sz w:val="24"/>
          <w:szCs w:val="24"/>
        </w:rPr>
        <w:t xml:space="preserve"> </w:t>
      </w:r>
      <w:r w:rsidRPr="003B1196">
        <w:rPr>
          <w:sz w:val="24"/>
          <w:szCs w:val="24"/>
        </w:rPr>
        <w:t>de</w:t>
      </w:r>
      <w:r w:rsidRPr="003B1196">
        <w:rPr>
          <w:spacing w:val="25"/>
          <w:sz w:val="24"/>
          <w:szCs w:val="24"/>
        </w:rPr>
        <w:t xml:space="preserve"> </w:t>
      </w:r>
      <w:r w:rsidRPr="003B1196">
        <w:rPr>
          <w:sz w:val="24"/>
          <w:szCs w:val="24"/>
        </w:rPr>
        <w:t>validade</w:t>
      </w:r>
      <w:r w:rsidRPr="003B1196">
        <w:rPr>
          <w:spacing w:val="27"/>
          <w:sz w:val="24"/>
          <w:szCs w:val="24"/>
        </w:rPr>
        <w:t xml:space="preserve"> </w:t>
      </w:r>
      <w:r w:rsidRPr="003B1196">
        <w:rPr>
          <w:sz w:val="24"/>
          <w:szCs w:val="24"/>
        </w:rPr>
        <w:t>expressa</w:t>
      </w:r>
      <w:r w:rsidRPr="003B1196">
        <w:rPr>
          <w:spacing w:val="28"/>
          <w:sz w:val="24"/>
          <w:szCs w:val="24"/>
        </w:rPr>
        <w:t xml:space="preserve"> </w:t>
      </w:r>
      <w:r w:rsidRPr="003B1196">
        <w:rPr>
          <w:sz w:val="24"/>
          <w:szCs w:val="24"/>
        </w:rPr>
        <w:t>nos</w:t>
      </w:r>
      <w:r w:rsidRPr="003B1196">
        <w:rPr>
          <w:spacing w:val="28"/>
          <w:sz w:val="24"/>
          <w:szCs w:val="24"/>
        </w:rPr>
        <w:t xml:space="preserve"> </w:t>
      </w:r>
      <w:r w:rsidRPr="003B1196">
        <w:rPr>
          <w:sz w:val="24"/>
          <w:szCs w:val="24"/>
        </w:rPr>
        <w:t>documentos</w:t>
      </w:r>
      <w:r w:rsidRPr="003B1196">
        <w:rPr>
          <w:spacing w:val="27"/>
          <w:sz w:val="24"/>
          <w:szCs w:val="24"/>
        </w:rPr>
        <w:t xml:space="preserve"> </w:t>
      </w:r>
      <w:r w:rsidRPr="003B1196">
        <w:rPr>
          <w:sz w:val="24"/>
          <w:szCs w:val="24"/>
        </w:rPr>
        <w:t>de</w:t>
      </w:r>
      <w:r w:rsidRPr="003B1196">
        <w:rPr>
          <w:spacing w:val="27"/>
          <w:sz w:val="24"/>
          <w:szCs w:val="24"/>
        </w:rPr>
        <w:t xml:space="preserve"> </w:t>
      </w:r>
      <w:r w:rsidRPr="003B1196">
        <w:rPr>
          <w:sz w:val="24"/>
          <w:szCs w:val="24"/>
        </w:rPr>
        <w:t>habilitação,</w:t>
      </w:r>
      <w:r w:rsidRPr="003B1196">
        <w:rPr>
          <w:spacing w:val="29"/>
          <w:sz w:val="24"/>
          <w:szCs w:val="24"/>
        </w:rPr>
        <w:t xml:space="preserve"> </w:t>
      </w:r>
      <w:r w:rsidRPr="003B1196">
        <w:rPr>
          <w:sz w:val="24"/>
          <w:szCs w:val="24"/>
        </w:rPr>
        <w:t>ter-se-ão</w:t>
      </w:r>
      <w:r w:rsidRPr="003B1196">
        <w:rPr>
          <w:spacing w:val="27"/>
          <w:sz w:val="24"/>
          <w:szCs w:val="24"/>
        </w:rPr>
        <w:t xml:space="preserve"> </w:t>
      </w:r>
      <w:r w:rsidRPr="003B1196">
        <w:rPr>
          <w:sz w:val="24"/>
          <w:szCs w:val="24"/>
        </w:rPr>
        <w:t>como</w:t>
      </w:r>
      <w:r w:rsidRPr="003B1196">
        <w:rPr>
          <w:spacing w:val="26"/>
          <w:sz w:val="24"/>
          <w:szCs w:val="24"/>
        </w:rPr>
        <w:t xml:space="preserve"> </w:t>
      </w:r>
      <w:r w:rsidRPr="003B1196">
        <w:rPr>
          <w:sz w:val="24"/>
          <w:szCs w:val="24"/>
        </w:rPr>
        <w:t>válidos</w:t>
      </w:r>
      <w:r>
        <w:rPr>
          <w:sz w:val="24"/>
          <w:szCs w:val="24"/>
        </w:rPr>
        <w:t xml:space="preserve"> </w:t>
      </w:r>
      <w:r w:rsidRPr="003B1196">
        <w:rPr>
          <w:spacing w:val="-58"/>
          <w:sz w:val="24"/>
          <w:szCs w:val="24"/>
        </w:rPr>
        <w:t xml:space="preserve"> </w:t>
      </w:r>
      <w:r w:rsidRPr="003B1196">
        <w:rPr>
          <w:sz w:val="24"/>
          <w:szCs w:val="24"/>
        </w:rPr>
        <w:t>pelo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</w:rPr>
        <w:t>prazo de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90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(noventa)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dias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de sua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emissão.</w:t>
      </w:r>
    </w:p>
    <w:p w:rsidR="005D32AC" w:rsidRPr="003B1196" w:rsidRDefault="005D32AC" w:rsidP="005D32AC">
      <w:pPr>
        <w:pStyle w:val="Corpodetexto"/>
        <w:spacing w:before="11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1.4-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DECLARAÇÕES:</w:t>
      </w:r>
    </w:p>
    <w:p w:rsidR="005D32AC" w:rsidRPr="003B1196" w:rsidRDefault="005D32AC" w:rsidP="005D32AC">
      <w:pPr>
        <w:pStyle w:val="Corpodetexto"/>
        <w:spacing w:before="3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Ttulo1"/>
        <w:spacing w:before="1"/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Assinada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por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</w:rPr>
        <w:t>representante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legal</w:t>
      </w:r>
      <w:r w:rsidRPr="003B1196">
        <w:rPr>
          <w:spacing w:val="2"/>
          <w:sz w:val="24"/>
          <w:szCs w:val="24"/>
        </w:rPr>
        <w:t xml:space="preserve"> </w:t>
      </w:r>
      <w:r w:rsidRPr="003B1196">
        <w:rPr>
          <w:sz w:val="24"/>
          <w:szCs w:val="24"/>
        </w:rPr>
        <w:t>da</w:t>
      </w:r>
      <w:r w:rsidRPr="003B1196">
        <w:rPr>
          <w:spacing w:val="-4"/>
          <w:sz w:val="24"/>
          <w:szCs w:val="24"/>
        </w:rPr>
        <w:t xml:space="preserve"> </w:t>
      </w:r>
      <w:r w:rsidRPr="003B1196">
        <w:rPr>
          <w:sz w:val="24"/>
          <w:szCs w:val="24"/>
        </w:rPr>
        <w:t>proponente,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</w:rPr>
        <w:t>de que:</w:t>
      </w:r>
    </w:p>
    <w:p w:rsidR="005D32AC" w:rsidRPr="003B1196" w:rsidRDefault="005D32AC" w:rsidP="005D32AC">
      <w:pPr>
        <w:pStyle w:val="PargrafodaLista"/>
        <w:numPr>
          <w:ilvl w:val="0"/>
          <w:numId w:val="3"/>
        </w:numPr>
        <w:tabs>
          <w:tab w:val="left" w:pos="480"/>
        </w:tabs>
        <w:spacing w:before="1"/>
        <w:ind w:left="0" w:right="3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pacing w:val="-1"/>
          <w:sz w:val="24"/>
          <w:szCs w:val="24"/>
        </w:rPr>
        <w:t>Não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pacing w:val="-1"/>
          <w:sz w:val="24"/>
          <w:szCs w:val="24"/>
        </w:rPr>
        <w:t>foi declarada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pacing w:val="-1"/>
          <w:sz w:val="24"/>
          <w:szCs w:val="24"/>
        </w:rPr>
        <w:t>inidônea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licitar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por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nenhum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órgão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federal,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estadual ou</w:t>
      </w:r>
      <w:r w:rsidRPr="003B1196">
        <w:rPr>
          <w:rFonts w:ascii="Arial" w:hAnsi="Arial" w:cs="Arial"/>
          <w:spacing w:val="-1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municipal;</w:t>
      </w:r>
    </w:p>
    <w:p w:rsidR="005D32AC" w:rsidRPr="003B1196" w:rsidRDefault="005D32AC" w:rsidP="005D32AC">
      <w:pPr>
        <w:pStyle w:val="PargrafodaLista"/>
        <w:numPr>
          <w:ilvl w:val="0"/>
          <w:numId w:val="3"/>
        </w:numPr>
        <w:tabs>
          <w:tab w:val="left" w:pos="504"/>
        </w:tabs>
        <w:spacing w:before="73"/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Não</w:t>
      </w:r>
      <w:r w:rsidRPr="003B1196">
        <w:rPr>
          <w:rFonts w:ascii="Arial" w:hAnsi="Arial" w:cs="Arial"/>
          <w:spacing w:val="2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há</w:t>
      </w:r>
      <w:r w:rsidRPr="003B1196">
        <w:rPr>
          <w:rFonts w:ascii="Arial" w:hAnsi="Arial" w:cs="Arial"/>
          <w:spacing w:val="2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superveniência</w:t>
      </w:r>
      <w:r w:rsidRPr="003B1196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2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fato</w:t>
      </w:r>
      <w:r w:rsidRPr="003B1196">
        <w:rPr>
          <w:rFonts w:ascii="Arial" w:hAnsi="Arial" w:cs="Arial"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impeditiva</w:t>
      </w:r>
      <w:r w:rsidRPr="003B1196">
        <w:rPr>
          <w:rFonts w:ascii="Arial" w:hAnsi="Arial" w:cs="Arial"/>
          <w:spacing w:val="2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2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habilitação</w:t>
      </w:r>
      <w:r w:rsidRPr="003B1196">
        <w:rPr>
          <w:rFonts w:ascii="Arial" w:hAnsi="Arial" w:cs="Arial"/>
          <w:spacing w:val="2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2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proponente,</w:t>
      </w:r>
      <w:r w:rsidRPr="003B1196">
        <w:rPr>
          <w:rFonts w:ascii="Arial" w:hAnsi="Arial" w:cs="Arial"/>
          <w:spacing w:val="2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sob</w:t>
      </w:r>
      <w:r w:rsidRPr="003B1196">
        <w:rPr>
          <w:rFonts w:ascii="Arial" w:hAnsi="Arial" w:cs="Arial"/>
          <w:spacing w:val="2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</w:t>
      </w:r>
      <w:r w:rsidRPr="003B1196">
        <w:rPr>
          <w:rFonts w:ascii="Arial" w:hAnsi="Arial" w:cs="Arial"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penas</w:t>
      </w:r>
      <w:r>
        <w:rPr>
          <w:rFonts w:ascii="Arial" w:hAnsi="Arial" w:cs="Arial"/>
          <w:sz w:val="24"/>
          <w:szCs w:val="24"/>
        </w:rPr>
        <w:t xml:space="preserve"> </w:t>
      </w:r>
      <w:r w:rsidRPr="003B1196">
        <w:rPr>
          <w:rFonts w:ascii="Arial" w:hAnsi="Arial" w:cs="Arial"/>
          <w:spacing w:val="-5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cabíveis,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termos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Art.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32 da Lei n°</w:t>
      </w:r>
      <w:r w:rsidRPr="003B1196">
        <w:rPr>
          <w:rFonts w:ascii="Arial" w:hAnsi="Arial" w:cs="Arial"/>
          <w:spacing w:val="-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8.666/93;</w:t>
      </w:r>
    </w:p>
    <w:p w:rsidR="005D32AC" w:rsidRPr="003B1196" w:rsidRDefault="005D32AC" w:rsidP="005D32AC">
      <w:pPr>
        <w:pStyle w:val="PargrafodaLista"/>
        <w:numPr>
          <w:ilvl w:val="0"/>
          <w:numId w:val="3"/>
        </w:numPr>
        <w:tabs>
          <w:tab w:val="left" w:pos="485"/>
        </w:tabs>
        <w:spacing w:before="3"/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empresa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atende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ao</w:t>
      </w:r>
      <w:r w:rsidRPr="003B1196">
        <w:rPr>
          <w:rFonts w:ascii="Arial" w:hAnsi="Arial" w:cs="Arial"/>
          <w:spacing w:val="1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disposto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Art.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7°,</w:t>
      </w:r>
      <w:r w:rsidRPr="003B1196">
        <w:rPr>
          <w:rFonts w:ascii="Arial" w:hAnsi="Arial" w:cs="Arial"/>
          <w:spacing w:val="1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inciso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XXXIII</w:t>
      </w:r>
      <w:r w:rsidRPr="003B1196">
        <w:rPr>
          <w:rFonts w:ascii="Arial" w:hAnsi="Arial" w:cs="Arial"/>
          <w:spacing w:val="1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1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Constituição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lastRenderedPageBreak/>
        <w:t>Federal</w:t>
      </w:r>
      <w:r w:rsidRPr="003B1196">
        <w:rPr>
          <w:rFonts w:ascii="Arial" w:hAnsi="Arial" w:cs="Arial"/>
          <w:spacing w:val="1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(Lei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9.854</w:t>
      </w:r>
      <w:r w:rsidRPr="003B1196">
        <w:rPr>
          <w:rFonts w:ascii="Arial" w:hAnsi="Arial" w:cs="Arial"/>
          <w:spacing w:val="-5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27/10/99);</w:t>
      </w:r>
    </w:p>
    <w:p w:rsidR="005D32AC" w:rsidRPr="003B1196" w:rsidRDefault="005D32AC" w:rsidP="005D32AC">
      <w:pPr>
        <w:pStyle w:val="Ttulo1"/>
        <w:numPr>
          <w:ilvl w:val="0"/>
          <w:numId w:val="3"/>
        </w:numPr>
        <w:tabs>
          <w:tab w:val="left" w:pos="521"/>
        </w:tabs>
        <w:spacing w:before="1"/>
        <w:ind w:left="0" w:right="3" w:firstLine="0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Não integra em seu corpo social, nem no quadro funcional, empregado público ou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membro comissionado de órgão direto ou indireto da Administração Municipal – Art. 9/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inciso</w:t>
      </w:r>
      <w:r w:rsidRPr="003B1196">
        <w:rPr>
          <w:spacing w:val="-4"/>
          <w:sz w:val="24"/>
          <w:szCs w:val="24"/>
        </w:rPr>
        <w:t xml:space="preserve"> </w:t>
      </w:r>
      <w:r w:rsidRPr="003B1196">
        <w:rPr>
          <w:sz w:val="24"/>
          <w:szCs w:val="24"/>
        </w:rPr>
        <w:t>III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</w:rPr>
        <w:t>da Lei 8.666/93;</w:t>
      </w:r>
    </w:p>
    <w:p w:rsidR="005D32AC" w:rsidRPr="003B1196" w:rsidRDefault="005D32AC" w:rsidP="005D32AC">
      <w:pPr>
        <w:pStyle w:val="PargrafodaLista"/>
        <w:numPr>
          <w:ilvl w:val="0"/>
          <w:numId w:val="3"/>
        </w:numPr>
        <w:tabs>
          <w:tab w:val="left" w:pos="480"/>
        </w:tabs>
        <w:spacing w:line="252" w:lineRule="exact"/>
        <w:ind w:left="0" w:right="3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Declaração</w:t>
      </w:r>
      <w:r w:rsidRPr="003B1196">
        <w:rPr>
          <w:rFonts w:ascii="Arial" w:hAnsi="Arial" w:cs="Arial"/>
          <w:spacing w:val="-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Responsabilidade;</w:t>
      </w:r>
    </w:p>
    <w:p w:rsidR="005D32AC" w:rsidRPr="003B1196" w:rsidRDefault="005D32AC" w:rsidP="005D32AC">
      <w:pPr>
        <w:pStyle w:val="PargrafodaLista"/>
        <w:numPr>
          <w:ilvl w:val="0"/>
          <w:numId w:val="3"/>
        </w:numPr>
        <w:tabs>
          <w:tab w:val="left" w:pos="418"/>
        </w:tabs>
        <w:spacing w:before="1"/>
        <w:ind w:left="0" w:right="3" w:hanging="198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Declaração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5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ME/EPP</w:t>
      </w:r>
      <w:r w:rsidRPr="003B1196">
        <w:rPr>
          <w:rFonts w:ascii="Arial" w:hAnsi="Arial" w:cs="Arial"/>
          <w:sz w:val="24"/>
          <w:szCs w:val="24"/>
        </w:rPr>
        <w:t>;</w:t>
      </w:r>
    </w:p>
    <w:p w:rsidR="005D32AC" w:rsidRPr="003B1196" w:rsidRDefault="005D32AC" w:rsidP="005D32AC">
      <w:pPr>
        <w:pStyle w:val="Corpodetexto"/>
        <w:spacing w:before="2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Ttulo1"/>
        <w:spacing w:before="94"/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1.4-</w:t>
      </w:r>
      <w:r w:rsidRPr="003B1196">
        <w:rPr>
          <w:spacing w:val="-6"/>
          <w:sz w:val="24"/>
          <w:szCs w:val="24"/>
        </w:rPr>
        <w:t xml:space="preserve"> </w:t>
      </w:r>
      <w:r w:rsidRPr="003B1196">
        <w:rPr>
          <w:sz w:val="24"/>
          <w:szCs w:val="24"/>
        </w:rPr>
        <w:t>DA</w:t>
      </w:r>
      <w:r w:rsidRPr="003B1196">
        <w:rPr>
          <w:spacing w:val="-5"/>
          <w:sz w:val="24"/>
          <w:szCs w:val="24"/>
        </w:rPr>
        <w:t xml:space="preserve"> </w:t>
      </w:r>
      <w:r w:rsidRPr="003B1196">
        <w:rPr>
          <w:sz w:val="24"/>
          <w:szCs w:val="24"/>
        </w:rPr>
        <w:t>QUALIFICAÇÃO</w:t>
      </w:r>
      <w:r w:rsidRPr="003B1196">
        <w:rPr>
          <w:spacing w:val="-4"/>
          <w:sz w:val="24"/>
          <w:szCs w:val="24"/>
        </w:rPr>
        <w:t xml:space="preserve"> </w:t>
      </w:r>
      <w:r w:rsidRPr="003B1196">
        <w:rPr>
          <w:sz w:val="24"/>
          <w:szCs w:val="24"/>
        </w:rPr>
        <w:t>ECONÔMICO-FINANCEIRA</w:t>
      </w:r>
    </w:p>
    <w:p w:rsidR="005D32AC" w:rsidRPr="003B1196" w:rsidRDefault="005D32AC" w:rsidP="005D32AC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PargrafodaLista"/>
        <w:numPr>
          <w:ilvl w:val="0"/>
          <w:numId w:val="2"/>
        </w:numPr>
        <w:tabs>
          <w:tab w:val="left" w:pos="497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Certidão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negativa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falência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e/ou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recuperação</w:t>
      </w:r>
      <w:r w:rsidRPr="003B1196">
        <w:rPr>
          <w:rFonts w:ascii="Arial" w:hAnsi="Arial" w:cs="Arial"/>
          <w:spacing w:val="1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judicial</w:t>
      </w:r>
      <w:r w:rsidRPr="003B1196">
        <w:rPr>
          <w:rFonts w:ascii="Arial" w:hAnsi="Arial" w:cs="Arial"/>
          <w:spacing w:val="1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expedida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pelo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Cartório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Distribuidor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58"/>
          <w:sz w:val="24"/>
          <w:szCs w:val="24"/>
        </w:rPr>
        <w:t xml:space="preserve"> </w:t>
      </w:r>
      <w:r w:rsidRPr="003B1196">
        <w:rPr>
          <w:rFonts w:ascii="Arial" w:hAnsi="Arial" w:cs="Arial"/>
          <w:spacing w:val="-1"/>
          <w:sz w:val="24"/>
          <w:szCs w:val="24"/>
        </w:rPr>
        <w:t>sede</w:t>
      </w:r>
      <w:r w:rsidRPr="003B1196">
        <w:rPr>
          <w:rFonts w:ascii="Arial" w:hAnsi="Arial" w:cs="Arial"/>
          <w:sz w:val="24"/>
          <w:szCs w:val="24"/>
        </w:rPr>
        <w:t xml:space="preserve"> da pessoa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jurídica,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contendo expresso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 própria certidão 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prazo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sua</w:t>
      </w:r>
      <w:r w:rsidRPr="003B1196">
        <w:rPr>
          <w:rFonts w:ascii="Arial" w:hAnsi="Arial" w:cs="Arial"/>
          <w:spacing w:val="-3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validade.</w:t>
      </w:r>
    </w:p>
    <w:p w:rsidR="005D32AC" w:rsidRPr="003B1196" w:rsidRDefault="005D32AC" w:rsidP="005D32AC">
      <w:pPr>
        <w:pStyle w:val="Corpodetexto"/>
        <w:spacing w:before="2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PargrafodaLista"/>
        <w:numPr>
          <w:ilvl w:val="1"/>
          <w:numId w:val="2"/>
        </w:numPr>
        <w:tabs>
          <w:tab w:val="left" w:pos="763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3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empresas</w:t>
      </w:r>
      <w:r w:rsidRPr="003B1196">
        <w:rPr>
          <w:rFonts w:ascii="Arial" w:hAnsi="Arial" w:cs="Arial"/>
          <w:spacing w:val="4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que</w:t>
      </w:r>
      <w:r w:rsidRPr="003B1196">
        <w:rPr>
          <w:rFonts w:ascii="Arial" w:hAnsi="Arial" w:cs="Arial"/>
          <w:spacing w:val="3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optarem</w:t>
      </w:r>
      <w:r w:rsidRPr="003B1196">
        <w:rPr>
          <w:rFonts w:ascii="Arial" w:hAnsi="Arial" w:cs="Arial"/>
          <w:spacing w:val="3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3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participar</w:t>
      </w:r>
      <w:r w:rsidRPr="003B1196">
        <w:rPr>
          <w:rFonts w:ascii="Arial" w:hAnsi="Arial" w:cs="Arial"/>
          <w:spacing w:val="4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através</w:t>
      </w:r>
      <w:r w:rsidRPr="003B1196">
        <w:rPr>
          <w:rFonts w:ascii="Arial" w:hAnsi="Arial" w:cs="Arial"/>
          <w:spacing w:val="3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3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filial,</w:t>
      </w:r>
      <w:r w:rsidRPr="003B1196">
        <w:rPr>
          <w:rFonts w:ascii="Arial" w:hAnsi="Arial" w:cs="Arial"/>
          <w:spacing w:val="4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deverá</w:t>
      </w:r>
      <w:r w:rsidRPr="003B1196">
        <w:rPr>
          <w:rFonts w:ascii="Arial" w:hAnsi="Arial" w:cs="Arial"/>
          <w:spacing w:val="3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também</w:t>
      </w:r>
      <w:r w:rsidRPr="003B1196">
        <w:rPr>
          <w:rFonts w:ascii="Arial" w:hAnsi="Arial" w:cs="Arial"/>
          <w:spacing w:val="3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</w:t>
      </w:r>
      <w:r w:rsidRPr="003B1196">
        <w:rPr>
          <w:rFonts w:ascii="Arial" w:hAnsi="Arial" w:cs="Arial"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apresentada</w:t>
      </w:r>
      <w:r w:rsidRPr="003B1196">
        <w:rPr>
          <w:rFonts w:ascii="Arial" w:hAnsi="Arial" w:cs="Arial"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certidão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negativa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cartório/comarca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onde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encontra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instalada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filial.</w:t>
      </w:r>
    </w:p>
    <w:p w:rsidR="005D32AC" w:rsidRPr="003B1196" w:rsidRDefault="005D32AC" w:rsidP="005D32AC">
      <w:pPr>
        <w:pStyle w:val="PargrafodaLista"/>
        <w:numPr>
          <w:ilvl w:val="1"/>
          <w:numId w:val="2"/>
        </w:numPr>
        <w:tabs>
          <w:tab w:val="left" w:pos="667"/>
        </w:tabs>
        <w:spacing w:before="1"/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falta</w:t>
      </w:r>
      <w:r w:rsidRPr="003B1196">
        <w:rPr>
          <w:rFonts w:ascii="Arial" w:hAnsi="Arial" w:cs="Arial"/>
          <w:spacing w:val="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validade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expressa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Certidão</w:t>
      </w:r>
      <w:r w:rsidRPr="003B1196">
        <w:rPr>
          <w:rFonts w:ascii="Arial" w:hAnsi="Arial" w:cs="Arial"/>
          <w:spacing w:val="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Negativa,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ter-se-ão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como válidos</w:t>
      </w:r>
      <w:r w:rsidRPr="003B1196">
        <w:rPr>
          <w:rFonts w:ascii="Arial" w:hAnsi="Arial" w:cs="Arial"/>
          <w:spacing w:val="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pelo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prazo</w:t>
      </w:r>
      <w:r w:rsidRPr="003B1196">
        <w:rPr>
          <w:rFonts w:ascii="Arial" w:hAnsi="Arial" w:cs="Arial"/>
          <w:spacing w:val="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5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90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(noventa)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dias 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sua</w:t>
      </w:r>
      <w:r w:rsidRPr="003B1196">
        <w:rPr>
          <w:rFonts w:ascii="Arial" w:hAnsi="Arial" w:cs="Arial"/>
          <w:spacing w:val="-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emissão.</w:t>
      </w:r>
    </w:p>
    <w:p w:rsidR="005D32AC" w:rsidRPr="003B1196" w:rsidRDefault="005D32AC" w:rsidP="005D32AC">
      <w:pPr>
        <w:pStyle w:val="Corpodetexto"/>
        <w:spacing w:before="11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1.5- Os documentos exigidos para habilitação poderão ser apresentados em original, por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qualquer processo de cópia autenticada, publicação em órgão da imprensa oficial ou ainda em</w:t>
      </w:r>
      <w:r w:rsidRPr="003B1196">
        <w:rPr>
          <w:rFonts w:ascii="Arial" w:hAnsi="Arial" w:cs="Arial"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cópia</w:t>
      </w:r>
      <w:r w:rsidRPr="003B1196">
        <w:rPr>
          <w:rFonts w:ascii="Arial" w:hAnsi="Arial" w:cs="Arial"/>
          <w:spacing w:val="2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simples,</w:t>
      </w:r>
      <w:r w:rsidRPr="003B1196">
        <w:rPr>
          <w:rFonts w:ascii="Arial" w:hAnsi="Arial" w:cs="Arial"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</w:t>
      </w:r>
      <w:r w:rsidRPr="003B1196">
        <w:rPr>
          <w:rFonts w:ascii="Arial" w:hAnsi="Arial" w:cs="Arial"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autenticada</w:t>
      </w:r>
      <w:r w:rsidRPr="003B1196">
        <w:rPr>
          <w:rFonts w:ascii="Arial" w:hAnsi="Arial" w:cs="Arial"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pelo</w:t>
      </w:r>
      <w:r w:rsidRPr="003B1196">
        <w:rPr>
          <w:rFonts w:ascii="Arial" w:hAnsi="Arial" w:cs="Arial"/>
          <w:spacing w:val="2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Pregoeiro/Equipe</w:t>
      </w:r>
      <w:r w:rsidRPr="003B1196">
        <w:rPr>
          <w:rFonts w:ascii="Arial" w:hAnsi="Arial" w:cs="Arial"/>
          <w:spacing w:val="1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Apoio,</w:t>
      </w:r>
      <w:r w:rsidRPr="003B1196">
        <w:rPr>
          <w:rFonts w:ascii="Arial" w:hAnsi="Arial" w:cs="Arial"/>
          <w:spacing w:val="2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mediante</w:t>
      </w:r>
      <w:r w:rsidRPr="003B1196">
        <w:rPr>
          <w:rFonts w:ascii="Arial" w:hAnsi="Arial" w:cs="Arial"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conferência</w:t>
      </w:r>
      <w:r w:rsidRPr="003B1196">
        <w:rPr>
          <w:rFonts w:ascii="Arial" w:hAnsi="Arial" w:cs="Arial"/>
          <w:spacing w:val="2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</w:t>
      </w:r>
      <w:r w:rsidRPr="003B1196">
        <w:rPr>
          <w:rFonts w:ascii="Arial" w:hAnsi="Arial" w:cs="Arial"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os originais, não sendo aceito qualquer documento em papel termo sensível (fac-símile). 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cópias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deverão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apresentadas perfeitamente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legíveis.</w:t>
      </w:r>
    </w:p>
    <w:p w:rsidR="005D32AC" w:rsidRPr="003B1196" w:rsidRDefault="005D32AC" w:rsidP="005D32AC">
      <w:pPr>
        <w:pStyle w:val="Corpodetexto"/>
        <w:spacing w:before="1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Corpodetexto"/>
        <w:spacing w:before="1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1.6- O</w:t>
      </w:r>
      <w:r w:rsidRPr="003B1196">
        <w:rPr>
          <w:rFonts w:ascii="Arial" w:hAnsi="Arial" w:cs="Arial"/>
          <w:spacing w:val="6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Pregoeiro reserva-se o direito de solicitar das licitantes, em qualquer tempo, no curso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 licitação, quaisquer esclarecimentos sobre documentos já entregues, fixando-lhes prazo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atendimento.</w:t>
      </w:r>
    </w:p>
    <w:p w:rsidR="005D32AC" w:rsidRPr="003B1196" w:rsidRDefault="005D32AC" w:rsidP="005D32AC">
      <w:pPr>
        <w:pStyle w:val="Corpodetexto"/>
        <w:spacing w:before="1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1.7- A falta de quaisquer dos documentos exigidos no Edital implicará inabilitação da licitante,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sendo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vedada,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sob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qualquer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pretexto,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concessão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prazo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complementação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documentação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exigida para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habilitação.</w:t>
      </w:r>
    </w:p>
    <w:p w:rsidR="005D32AC" w:rsidRPr="003B1196" w:rsidRDefault="005D32AC" w:rsidP="005D32AC">
      <w:pPr>
        <w:pStyle w:val="Corpodetexto"/>
        <w:spacing w:before="8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1.8- Os documentos de habilitação deverão estar em nome da licitante, com o número 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CNPJ e respectivo endereço referindo-se ao local da sede da empresa licitante. Não se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aceitará, portanto, que alguns documentos se refiram à matriz e outros á filial. Caso o licitante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seja a Matriz e a executora dos serviços seja a filial, os documentos referentes à habilitação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deverão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apresentados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nome 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ambas,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simultaneamente.</w:t>
      </w:r>
    </w:p>
    <w:p w:rsidR="005D32AC" w:rsidRPr="003B1196" w:rsidRDefault="005D32AC" w:rsidP="005D32AC">
      <w:pPr>
        <w:pStyle w:val="Corpodetexto"/>
        <w:spacing w:before="2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PargrafodaLista"/>
        <w:numPr>
          <w:ilvl w:val="0"/>
          <w:numId w:val="6"/>
        </w:numPr>
        <w:tabs>
          <w:tab w:val="left" w:pos="559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documentos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habilitação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deverão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estar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plena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vigência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hipótese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inexistência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 prazo 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validade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expresso no documento,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deverão ter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sido</w:t>
      </w:r>
      <w:r w:rsidRPr="003B1196">
        <w:rPr>
          <w:rFonts w:ascii="Arial" w:hAnsi="Arial" w:cs="Arial"/>
          <w:spacing w:val="6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emitidos há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menos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60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(sessenta) dias da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data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estabelecida para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recebimento das propostas.</w:t>
      </w:r>
    </w:p>
    <w:p w:rsidR="005D32AC" w:rsidRPr="003B1196" w:rsidRDefault="005D32AC" w:rsidP="005D32AC">
      <w:pPr>
        <w:pStyle w:val="Corpodetexto"/>
        <w:spacing w:before="10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Ttulo1"/>
        <w:numPr>
          <w:ilvl w:val="0"/>
          <w:numId w:val="6"/>
        </w:numPr>
        <w:tabs>
          <w:tab w:val="left" w:pos="530"/>
        </w:tabs>
        <w:ind w:left="0" w:right="3" w:firstLine="0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Em se tratando de microempresa ou empresa de pequeno porte, por ocasião da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licitação, deverão apresentar toda a documentação exigida para efeito de comprovação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fiscal,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mesmo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que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esta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apresente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alguma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restrição</w:t>
      </w:r>
      <w:r w:rsidRPr="003B1196">
        <w:rPr>
          <w:spacing w:val="-4"/>
          <w:sz w:val="24"/>
          <w:szCs w:val="24"/>
        </w:rPr>
        <w:t xml:space="preserve"> </w:t>
      </w:r>
      <w:r w:rsidRPr="003B1196">
        <w:rPr>
          <w:sz w:val="24"/>
          <w:szCs w:val="24"/>
        </w:rPr>
        <w:t>fiscal.</w:t>
      </w:r>
    </w:p>
    <w:p w:rsidR="005D32AC" w:rsidRPr="003B1196" w:rsidRDefault="005D32AC" w:rsidP="005D32AC">
      <w:pPr>
        <w:pStyle w:val="Corpodetexto"/>
        <w:spacing w:before="11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PargrafodaLista"/>
        <w:numPr>
          <w:ilvl w:val="0"/>
          <w:numId w:val="6"/>
        </w:numPr>
        <w:tabs>
          <w:tab w:val="left" w:pos="485"/>
        </w:tabs>
        <w:ind w:left="0" w:right="3" w:firstLine="0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Havendo alguma restrição na comprovação da regularidade fiscal, será assegurado o</w:t>
      </w:r>
      <w:r w:rsidRPr="003B1196">
        <w:rPr>
          <w:rFonts w:ascii="Arial" w:hAnsi="Arial" w:cs="Arial"/>
          <w:b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prazo de 5 (cinco) dias úteis, cujo termo inicial corresponderá ao momento em que 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proponente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for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declarado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vencedor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certame,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prorrogáveis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por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igual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período,</w:t>
      </w:r>
      <w:r w:rsidRPr="003B1196">
        <w:rPr>
          <w:rFonts w:ascii="Arial" w:hAnsi="Arial" w:cs="Arial"/>
          <w:b/>
          <w:spacing w:val="6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critério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Administração,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pra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regularização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documentação,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pagamento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ou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parcelamento do débito, e emissão de eventuais certidões negativas ou positivas com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efeito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certidão negativa,</w:t>
      </w:r>
      <w:r w:rsidRPr="003B1196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conforme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§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1°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do</w:t>
      </w:r>
      <w:r w:rsidRPr="003B119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Artigo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43 da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Lei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147/2014.</w:t>
      </w:r>
    </w:p>
    <w:p w:rsidR="005D32AC" w:rsidRPr="003B1196" w:rsidRDefault="005D32AC" w:rsidP="005D32AC">
      <w:pPr>
        <w:pStyle w:val="Corpodetexto"/>
        <w:spacing w:before="3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Ttulo1"/>
        <w:numPr>
          <w:ilvl w:val="0"/>
          <w:numId w:val="6"/>
        </w:numPr>
        <w:tabs>
          <w:tab w:val="left" w:pos="482"/>
        </w:tabs>
        <w:ind w:left="0" w:right="3" w:firstLine="0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A não regularização da documentação implicará decadência do direito à Contratação,</w:t>
      </w:r>
      <w:r w:rsidRPr="003B1196">
        <w:rPr>
          <w:spacing w:val="-59"/>
          <w:sz w:val="24"/>
          <w:szCs w:val="24"/>
        </w:rPr>
        <w:t xml:space="preserve"> </w:t>
      </w:r>
      <w:r w:rsidRPr="003B1196">
        <w:rPr>
          <w:sz w:val="24"/>
          <w:szCs w:val="24"/>
        </w:rPr>
        <w:t>sem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prejuízo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das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sanções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previstas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no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art.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81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da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Lei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8.666/93,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sendo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facultado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à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Administração convocar os licitantes remanescentes, na ordem de classificação, para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assinatura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do contrato,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</w:rPr>
        <w:t>ou revogar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a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licitação.</w:t>
      </w:r>
    </w:p>
    <w:p w:rsidR="005D32AC" w:rsidRPr="003B1196" w:rsidRDefault="005D32AC" w:rsidP="005D32AC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6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-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Quanto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aos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representantes</w:t>
      </w:r>
      <w:r w:rsidRPr="003B1196">
        <w:rPr>
          <w:rFonts w:ascii="Arial" w:hAnsi="Arial" w:cs="Arial"/>
          <w:sz w:val="24"/>
          <w:szCs w:val="24"/>
        </w:rPr>
        <w:t>:</w:t>
      </w:r>
    </w:p>
    <w:p w:rsidR="005D32AC" w:rsidRPr="00E8005A" w:rsidRDefault="005D32AC" w:rsidP="005D32AC">
      <w:pPr>
        <w:pStyle w:val="PargrafodaLista"/>
        <w:numPr>
          <w:ilvl w:val="0"/>
          <w:numId w:val="1"/>
        </w:numPr>
        <w:tabs>
          <w:tab w:val="left" w:pos="588"/>
        </w:tabs>
        <w:spacing w:before="93" w:line="259" w:lineRule="auto"/>
        <w:ind w:left="0" w:right="3" w:firstLine="64"/>
        <w:rPr>
          <w:rFonts w:ascii="Arial" w:hAnsi="Arial" w:cs="Arial"/>
          <w:sz w:val="24"/>
          <w:szCs w:val="24"/>
        </w:rPr>
      </w:pPr>
      <w:r w:rsidRPr="00E8005A">
        <w:rPr>
          <w:rFonts w:ascii="Arial" w:hAnsi="Arial" w:cs="Arial"/>
          <w:sz w:val="24"/>
          <w:szCs w:val="24"/>
        </w:rPr>
        <w:t>tratando-se</w:t>
      </w:r>
      <w:r w:rsidRPr="00E8005A">
        <w:rPr>
          <w:rFonts w:ascii="Arial" w:hAnsi="Arial" w:cs="Arial"/>
          <w:spacing w:val="48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</w:t>
      </w:r>
      <w:r w:rsidRPr="00E8005A">
        <w:rPr>
          <w:rFonts w:ascii="Arial" w:hAnsi="Arial" w:cs="Arial"/>
          <w:spacing w:val="108"/>
          <w:sz w:val="24"/>
          <w:szCs w:val="24"/>
        </w:rPr>
        <w:t xml:space="preserve"> </w:t>
      </w:r>
      <w:r w:rsidRPr="00E8005A">
        <w:rPr>
          <w:rFonts w:ascii="Arial" w:hAnsi="Arial" w:cs="Arial"/>
          <w:b/>
          <w:sz w:val="24"/>
          <w:szCs w:val="24"/>
        </w:rPr>
        <w:t>representante</w:t>
      </w:r>
      <w:r w:rsidRPr="00E8005A">
        <w:rPr>
          <w:rFonts w:ascii="Arial" w:hAnsi="Arial" w:cs="Arial"/>
          <w:b/>
          <w:spacing w:val="105"/>
          <w:sz w:val="24"/>
          <w:szCs w:val="24"/>
        </w:rPr>
        <w:t xml:space="preserve"> </w:t>
      </w:r>
      <w:r w:rsidRPr="00E8005A">
        <w:rPr>
          <w:rFonts w:ascii="Arial" w:hAnsi="Arial" w:cs="Arial"/>
          <w:b/>
          <w:sz w:val="24"/>
          <w:szCs w:val="24"/>
        </w:rPr>
        <w:t>legal</w:t>
      </w:r>
      <w:r w:rsidRPr="00E8005A">
        <w:rPr>
          <w:rFonts w:ascii="Arial" w:hAnsi="Arial" w:cs="Arial"/>
          <w:b/>
          <w:spacing w:val="110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</w:t>
      </w:r>
      <w:r w:rsidRPr="00E8005A">
        <w:rPr>
          <w:rFonts w:ascii="Arial" w:hAnsi="Arial" w:cs="Arial"/>
          <w:spacing w:val="105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sociedade</w:t>
      </w:r>
      <w:r w:rsidRPr="00E8005A">
        <w:rPr>
          <w:rFonts w:ascii="Arial" w:hAnsi="Arial" w:cs="Arial"/>
          <w:spacing w:val="110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empresária</w:t>
      </w:r>
      <w:r w:rsidRPr="00E8005A">
        <w:rPr>
          <w:rFonts w:ascii="Arial" w:hAnsi="Arial" w:cs="Arial"/>
          <w:spacing w:val="107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ou</w:t>
      </w:r>
      <w:r w:rsidRPr="00E8005A">
        <w:rPr>
          <w:rFonts w:ascii="Arial" w:hAnsi="Arial" w:cs="Arial"/>
          <w:spacing w:val="110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cooperativa,</w:t>
      </w:r>
      <w:r w:rsidRPr="00E8005A">
        <w:rPr>
          <w:rFonts w:ascii="Arial" w:hAnsi="Arial" w:cs="Arial"/>
          <w:spacing w:val="108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 xml:space="preserve">empresário individual, </w:t>
      </w:r>
      <w:r w:rsidRPr="00E8005A">
        <w:rPr>
          <w:rFonts w:ascii="Arial" w:hAnsi="Arial" w:cs="Arial"/>
          <w:b/>
          <w:i/>
          <w:sz w:val="24"/>
          <w:szCs w:val="24"/>
        </w:rPr>
        <w:t xml:space="preserve">cópia autenticada </w:t>
      </w:r>
      <w:r w:rsidRPr="00E8005A">
        <w:rPr>
          <w:rFonts w:ascii="Arial" w:hAnsi="Arial" w:cs="Arial"/>
          <w:sz w:val="24"/>
          <w:szCs w:val="24"/>
        </w:rPr>
        <w:t>do Ato constitutivo, estatuto ou contrato social em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vigor (</w:t>
      </w:r>
      <w:r w:rsidRPr="00E8005A">
        <w:rPr>
          <w:rFonts w:ascii="Arial" w:hAnsi="Arial" w:cs="Arial"/>
          <w:b/>
          <w:sz w:val="24"/>
          <w:szCs w:val="24"/>
        </w:rPr>
        <w:t>desde o contrato originário e posteriores alterações ou do contrato consolidado e</w:t>
      </w:r>
      <w:r w:rsidRPr="00E8005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b/>
          <w:sz w:val="24"/>
          <w:szCs w:val="24"/>
        </w:rPr>
        <w:t>posteriores</w:t>
      </w:r>
      <w:r w:rsidRPr="00E8005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b/>
          <w:sz w:val="24"/>
          <w:szCs w:val="24"/>
        </w:rPr>
        <w:t>alterações</w:t>
      </w:r>
      <w:r w:rsidRPr="00E8005A">
        <w:rPr>
          <w:rFonts w:ascii="Arial" w:hAnsi="Arial" w:cs="Arial"/>
          <w:sz w:val="24"/>
          <w:szCs w:val="24"/>
        </w:rPr>
        <w:t>),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devidamente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registrado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na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Junta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Comercial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em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se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tratando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</w:t>
      </w:r>
      <w:r w:rsidRPr="00E8005A">
        <w:rPr>
          <w:rFonts w:ascii="Arial" w:hAnsi="Arial" w:cs="Arial"/>
          <w:spacing w:val="-59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sociedades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comerciais, e, no caso de sociedades</w:t>
      </w:r>
      <w:r w:rsidRPr="00E8005A">
        <w:rPr>
          <w:rFonts w:ascii="Arial" w:hAnsi="Arial" w:cs="Arial"/>
          <w:spacing w:val="6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por ações, acompanhado</w:t>
      </w:r>
      <w:r w:rsidRPr="00E8005A">
        <w:rPr>
          <w:rFonts w:ascii="Arial" w:hAnsi="Arial" w:cs="Arial"/>
          <w:spacing w:val="6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 documentos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 eleição de seus administradores; ou o Ato constitutivo devidamente registrado no Cartório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 Registro Civil de Pessoas Jurídicas tratando-se de sociedades civis, acompanhado de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prova da diretoria em exercício; no qual estejam expressos seus poderes para exercerem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direitos</w:t>
      </w:r>
      <w:r w:rsidRPr="00E8005A">
        <w:rPr>
          <w:rFonts w:ascii="Arial" w:hAnsi="Arial" w:cs="Arial"/>
          <w:spacing w:val="-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e</w:t>
      </w:r>
      <w:r w:rsidRPr="00E8005A">
        <w:rPr>
          <w:rFonts w:ascii="Arial" w:hAnsi="Arial" w:cs="Arial"/>
          <w:spacing w:val="-2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assumir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obrigações em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decorrência</w:t>
      </w:r>
      <w:r w:rsidRPr="00E8005A">
        <w:rPr>
          <w:rFonts w:ascii="Arial" w:hAnsi="Arial" w:cs="Arial"/>
          <w:spacing w:val="-2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</w:t>
      </w:r>
      <w:r w:rsidRPr="00E8005A">
        <w:rPr>
          <w:rFonts w:ascii="Arial" w:hAnsi="Arial" w:cs="Arial"/>
          <w:spacing w:val="-2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tal</w:t>
      </w:r>
      <w:r w:rsidRPr="00E8005A">
        <w:rPr>
          <w:rFonts w:ascii="Arial" w:hAnsi="Arial" w:cs="Arial"/>
          <w:spacing w:val="-2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investidura.</w:t>
      </w:r>
    </w:p>
    <w:p w:rsidR="005D32AC" w:rsidRPr="003B1196" w:rsidRDefault="005D32AC" w:rsidP="005D32AC">
      <w:pPr>
        <w:pStyle w:val="PargrafodaLista"/>
        <w:numPr>
          <w:ilvl w:val="0"/>
          <w:numId w:val="1"/>
        </w:numPr>
        <w:tabs>
          <w:tab w:val="left" w:pos="480"/>
        </w:tabs>
        <w:spacing w:before="157"/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 xml:space="preserve">tratando-se de </w:t>
      </w:r>
      <w:r w:rsidRPr="003B1196">
        <w:rPr>
          <w:rFonts w:ascii="Arial" w:hAnsi="Arial" w:cs="Arial"/>
          <w:b/>
          <w:sz w:val="24"/>
          <w:szCs w:val="24"/>
        </w:rPr>
        <w:t>procurador</w:t>
      </w:r>
      <w:r w:rsidRPr="003B1196">
        <w:rPr>
          <w:rFonts w:ascii="Arial" w:hAnsi="Arial" w:cs="Arial"/>
          <w:sz w:val="24"/>
          <w:szCs w:val="24"/>
        </w:rPr>
        <w:t xml:space="preserve">, procuração por </w:t>
      </w:r>
      <w:r w:rsidRPr="003B1196">
        <w:rPr>
          <w:rFonts w:ascii="Arial" w:hAnsi="Arial" w:cs="Arial"/>
          <w:b/>
          <w:i/>
          <w:sz w:val="24"/>
          <w:szCs w:val="24"/>
        </w:rPr>
        <w:t xml:space="preserve">instrumento público ou particular, </w:t>
      </w:r>
      <w:r w:rsidRPr="003B1196">
        <w:rPr>
          <w:rFonts w:ascii="Arial" w:hAnsi="Arial" w:cs="Arial"/>
          <w:b/>
          <w:i/>
          <w:sz w:val="24"/>
          <w:szCs w:val="24"/>
          <w:u w:val="thick"/>
        </w:rPr>
        <w:t>com firma</w:t>
      </w:r>
      <w:r>
        <w:rPr>
          <w:rFonts w:ascii="Arial" w:hAnsi="Arial" w:cs="Arial"/>
          <w:b/>
          <w:i/>
          <w:sz w:val="24"/>
          <w:szCs w:val="24"/>
          <w:u w:val="thick"/>
        </w:rPr>
        <w:t xml:space="preserve"> </w:t>
      </w:r>
      <w:r w:rsidRPr="003B1196">
        <w:rPr>
          <w:rFonts w:ascii="Arial" w:hAnsi="Arial" w:cs="Arial"/>
          <w:b/>
          <w:i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  <w:u w:val="thick"/>
        </w:rPr>
        <w:t>reconhecida</w:t>
      </w:r>
      <w:r w:rsidRPr="003B1196">
        <w:rPr>
          <w:rFonts w:ascii="Arial" w:hAnsi="Arial" w:cs="Arial"/>
          <w:sz w:val="24"/>
          <w:szCs w:val="24"/>
        </w:rPr>
        <w:t>, da qual constem poderes específicos para formular lances, negociar preço,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interpor recursos e desistir de sua interposição e praticar todos os demais atos pertinentes ao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certame,</w:t>
      </w:r>
      <w:r w:rsidRPr="003B1196">
        <w:rPr>
          <w:rFonts w:ascii="Arial" w:hAnsi="Arial" w:cs="Arial"/>
          <w:spacing w:val="4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acompanhada</w:t>
      </w:r>
      <w:r w:rsidRPr="003B1196">
        <w:rPr>
          <w:rFonts w:ascii="Arial" w:hAnsi="Arial" w:cs="Arial"/>
          <w:spacing w:val="4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</w:t>
      </w:r>
      <w:r w:rsidRPr="003B1196">
        <w:rPr>
          <w:rFonts w:ascii="Arial" w:hAnsi="Arial" w:cs="Arial"/>
          <w:spacing w:val="3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correspondente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documento,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dentre</w:t>
      </w:r>
      <w:r w:rsidRPr="003B1196">
        <w:rPr>
          <w:rFonts w:ascii="Arial" w:hAnsi="Arial" w:cs="Arial"/>
          <w:spacing w:val="4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os</w:t>
      </w:r>
      <w:r w:rsidRPr="003B1196">
        <w:rPr>
          <w:rFonts w:ascii="Arial" w:hAnsi="Arial" w:cs="Arial"/>
          <w:spacing w:val="4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indicados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4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alínea</w:t>
      </w:r>
      <w:r w:rsidRPr="003B1196">
        <w:rPr>
          <w:rFonts w:ascii="Arial" w:hAnsi="Arial" w:cs="Arial"/>
          <w:b/>
          <w:i/>
          <w:spacing w:val="40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"a",</w:t>
      </w:r>
      <w:r w:rsidRPr="003B1196">
        <w:rPr>
          <w:rFonts w:ascii="Arial" w:hAnsi="Arial" w:cs="Arial"/>
          <w:b/>
          <w:i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comprove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os poderes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mandante para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outorga.</w:t>
      </w:r>
    </w:p>
    <w:p w:rsidR="00F43071" w:rsidRDefault="00F43071">
      <w:bookmarkStart w:id="0" w:name="_GoBack"/>
      <w:bookmarkEnd w:id="0"/>
    </w:p>
    <w:sectPr w:rsidR="00F43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287"/>
    <w:multiLevelType w:val="hybridMultilevel"/>
    <w:tmpl w:val="C9704926"/>
    <w:lvl w:ilvl="0" w:tplc="AD809F48">
      <w:start w:val="1"/>
      <w:numFmt w:val="lowerLetter"/>
      <w:lvlText w:val="%1)"/>
      <w:lvlJc w:val="left"/>
      <w:pPr>
        <w:ind w:left="220" w:hanging="320"/>
      </w:pPr>
      <w:rPr>
        <w:rFonts w:hint="default"/>
        <w:w w:val="100"/>
        <w:lang w:val="pt-PT" w:eastAsia="en-US" w:bidi="ar-SA"/>
      </w:rPr>
    </w:lvl>
    <w:lvl w:ilvl="1" w:tplc="10D417B6">
      <w:numFmt w:val="bullet"/>
      <w:lvlText w:val="•"/>
      <w:lvlJc w:val="left"/>
      <w:pPr>
        <w:ind w:left="1204" w:hanging="320"/>
      </w:pPr>
      <w:rPr>
        <w:rFonts w:hint="default"/>
        <w:lang w:val="pt-PT" w:eastAsia="en-US" w:bidi="ar-SA"/>
      </w:rPr>
    </w:lvl>
    <w:lvl w:ilvl="2" w:tplc="F2A080E2">
      <w:numFmt w:val="bullet"/>
      <w:lvlText w:val="•"/>
      <w:lvlJc w:val="left"/>
      <w:pPr>
        <w:ind w:left="2189" w:hanging="320"/>
      </w:pPr>
      <w:rPr>
        <w:rFonts w:hint="default"/>
        <w:lang w:val="pt-PT" w:eastAsia="en-US" w:bidi="ar-SA"/>
      </w:rPr>
    </w:lvl>
    <w:lvl w:ilvl="3" w:tplc="EB6A0372">
      <w:numFmt w:val="bullet"/>
      <w:lvlText w:val="•"/>
      <w:lvlJc w:val="left"/>
      <w:pPr>
        <w:ind w:left="3173" w:hanging="320"/>
      </w:pPr>
      <w:rPr>
        <w:rFonts w:hint="default"/>
        <w:lang w:val="pt-PT" w:eastAsia="en-US" w:bidi="ar-SA"/>
      </w:rPr>
    </w:lvl>
    <w:lvl w:ilvl="4" w:tplc="839C863C">
      <w:numFmt w:val="bullet"/>
      <w:lvlText w:val="•"/>
      <w:lvlJc w:val="left"/>
      <w:pPr>
        <w:ind w:left="4158" w:hanging="320"/>
      </w:pPr>
      <w:rPr>
        <w:rFonts w:hint="default"/>
        <w:lang w:val="pt-PT" w:eastAsia="en-US" w:bidi="ar-SA"/>
      </w:rPr>
    </w:lvl>
    <w:lvl w:ilvl="5" w:tplc="46243956">
      <w:numFmt w:val="bullet"/>
      <w:lvlText w:val="•"/>
      <w:lvlJc w:val="left"/>
      <w:pPr>
        <w:ind w:left="5143" w:hanging="320"/>
      </w:pPr>
      <w:rPr>
        <w:rFonts w:hint="default"/>
        <w:lang w:val="pt-PT" w:eastAsia="en-US" w:bidi="ar-SA"/>
      </w:rPr>
    </w:lvl>
    <w:lvl w:ilvl="6" w:tplc="00DEC2F2">
      <w:numFmt w:val="bullet"/>
      <w:lvlText w:val="•"/>
      <w:lvlJc w:val="left"/>
      <w:pPr>
        <w:ind w:left="6127" w:hanging="320"/>
      </w:pPr>
      <w:rPr>
        <w:rFonts w:hint="default"/>
        <w:lang w:val="pt-PT" w:eastAsia="en-US" w:bidi="ar-SA"/>
      </w:rPr>
    </w:lvl>
    <w:lvl w:ilvl="7" w:tplc="488EF556">
      <w:numFmt w:val="bullet"/>
      <w:lvlText w:val="•"/>
      <w:lvlJc w:val="left"/>
      <w:pPr>
        <w:ind w:left="7112" w:hanging="320"/>
      </w:pPr>
      <w:rPr>
        <w:rFonts w:hint="default"/>
        <w:lang w:val="pt-PT" w:eastAsia="en-US" w:bidi="ar-SA"/>
      </w:rPr>
    </w:lvl>
    <w:lvl w:ilvl="8" w:tplc="A040367C">
      <w:numFmt w:val="bullet"/>
      <w:lvlText w:val="•"/>
      <w:lvlJc w:val="left"/>
      <w:pPr>
        <w:ind w:left="8097" w:hanging="320"/>
      </w:pPr>
      <w:rPr>
        <w:rFonts w:hint="default"/>
        <w:lang w:val="pt-PT" w:eastAsia="en-US" w:bidi="ar-SA"/>
      </w:rPr>
    </w:lvl>
  </w:abstractNum>
  <w:abstractNum w:abstractNumId="1" w15:restartNumberingAfterBreak="0">
    <w:nsid w:val="13456659"/>
    <w:multiLevelType w:val="hybridMultilevel"/>
    <w:tmpl w:val="8188BF4E"/>
    <w:lvl w:ilvl="0" w:tplc="9D7C242A">
      <w:start w:val="1"/>
      <w:numFmt w:val="lowerLetter"/>
      <w:lvlText w:val="%1)"/>
      <w:lvlJc w:val="left"/>
      <w:pPr>
        <w:ind w:left="479" w:hanging="260"/>
      </w:pPr>
      <w:rPr>
        <w:rFonts w:hint="default"/>
        <w:w w:val="100"/>
        <w:lang w:val="pt-PT" w:eastAsia="en-US" w:bidi="ar-SA"/>
      </w:rPr>
    </w:lvl>
    <w:lvl w:ilvl="1" w:tplc="A32EBDD0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6C4AC316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C3FAE260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0150BBAC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6E5AFD6E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F4C0ED8E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1840BAFC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C534E728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2" w15:restartNumberingAfterBreak="0">
    <w:nsid w:val="443B5AE3"/>
    <w:multiLevelType w:val="hybridMultilevel"/>
    <w:tmpl w:val="1D1402A8"/>
    <w:lvl w:ilvl="0" w:tplc="3FDEA348">
      <w:start w:val="1"/>
      <w:numFmt w:val="decimal"/>
      <w:lvlText w:val="%1-"/>
      <w:lvlJc w:val="left"/>
      <w:pPr>
        <w:ind w:left="479" w:hanging="260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1" w:tplc="7C3099CE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F552D692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5FBC0282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A8CE5070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46301A9A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F79A92EE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1D1AE1F4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0B5AF414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3" w15:restartNumberingAfterBreak="0">
    <w:nsid w:val="4FA94E26"/>
    <w:multiLevelType w:val="hybridMultilevel"/>
    <w:tmpl w:val="970083B2"/>
    <w:lvl w:ilvl="0" w:tplc="ADD43742">
      <w:start w:val="1"/>
      <w:numFmt w:val="lowerLetter"/>
      <w:lvlText w:val="%1)"/>
      <w:lvlJc w:val="left"/>
      <w:pPr>
        <w:ind w:left="479" w:hanging="260"/>
      </w:pPr>
      <w:rPr>
        <w:rFonts w:hint="default"/>
        <w:b/>
        <w:bCs/>
        <w:w w:val="100"/>
        <w:lang w:val="pt-PT" w:eastAsia="en-US" w:bidi="ar-SA"/>
      </w:rPr>
    </w:lvl>
    <w:lvl w:ilvl="1" w:tplc="4CAE309A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112886F2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6570F318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AB4C2FAA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03926030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A30A3F78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56A091D8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85A0B2A6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5336745D"/>
    <w:multiLevelType w:val="multilevel"/>
    <w:tmpl w:val="591E66D4"/>
    <w:lvl w:ilvl="0">
      <w:start w:val="1"/>
      <w:numFmt w:val="lowerLetter"/>
      <w:lvlText w:val="%1)"/>
      <w:lvlJc w:val="left"/>
      <w:pPr>
        <w:ind w:left="220" w:hanging="276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20" w:hanging="54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89" w:hanging="5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543"/>
      </w:pPr>
      <w:rPr>
        <w:rFonts w:hint="default"/>
        <w:lang w:val="pt-PT" w:eastAsia="en-US" w:bidi="ar-SA"/>
      </w:rPr>
    </w:lvl>
  </w:abstractNum>
  <w:abstractNum w:abstractNumId="5" w15:restartNumberingAfterBreak="0">
    <w:nsid w:val="608922A9"/>
    <w:multiLevelType w:val="hybridMultilevel"/>
    <w:tmpl w:val="F1A254A6"/>
    <w:lvl w:ilvl="0" w:tplc="F51E1284">
      <w:start w:val="1"/>
      <w:numFmt w:val="lowerLetter"/>
      <w:lvlText w:val="%1)"/>
      <w:lvlJc w:val="left"/>
      <w:pPr>
        <w:ind w:left="587" w:hanging="3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D4C4FB34">
      <w:numFmt w:val="bullet"/>
      <w:lvlText w:val="•"/>
      <w:lvlJc w:val="left"/>
      <w:pPr>
        <w:ind w:left="1528" w:hanging="367"/>
      </w:pPr>
      <w:rPr>
        <w:rFonts w:hint="default"/>
        <w:lang w:val="pt-PT" w:eastAsia="en-US" w:bidi="ar-SA"/>
      </w:rPr>
    </w:lvl>
    <w:lvl w:ilvl="2" w:tplc="98847E1A">
      <w:numFmt w:val="bullet"/>
      <w:lvlText w:val="•"/>
      <w:lvlJc w:val="left"/>
      <w:pPr>
        <w:ind w:left="2477" w:hanging="367"/>
      </w:pPr>
      <w:rPr>
        <w:rFonts w:hint="default"/>
        <w:lang w:val="pt-PT" w:eastAsia="en-US" w:bidi="ar-SA"/>
      </w:rPr>
    </w:lvl>
    <w:lvl w:ilvl="3" w:tplc="39DAA948">
      <w:numFmt w:val="bullet"/>
      <w:lvlText w:val="•"/>
      <w:lvlJc w:val="left"/>
      <w:pPr>
        <w:ind w:left="3425" w:hanging="367"/>
      </w:pPr>
      <w:rPr>
        <w:rFonts w:hint="default"/>
        <w:lang w:val="pt-PT" w:eastAsia="en-US" w:bidi="ar-SA"/>
      </w:rPr>
    </w:lvl>
    <w:lvl w:ilvl="4" w:tplc="E2BCD26E">
      <w:numFmt w:val="bullet"/>
      <w:lvlText w:val="•"/>
      <w:lvlJc w:val="left"/>
      <w:pPr>
        <w:ind w:left="4374" w:hanging="367"/>
      </w:pPr>
      <w:rPr>
        <w:rFonts w:hint="default"/>
        <w:lang w:val="pt-PT" w:eastAsia="en-US" w:bidi="ar-SA"/>
      </w:rPr>
    </w:lvl>
    <w:lvl w:ilvl="5" w:tplc="762ACF0C">
      <w:numFmt w:val="bullet"/>
      <w:lvlText w:val="•"/>
      <w:lvlJc w:val="left"/>
      <w:pPr>
        <w:ind w:left="5323" w:hanging="367"/>
      </w:pPr>
      <w:rPr>
        <w:rFonts w:hint="default"/>
        <w:lang w:val="pt-PT" w:eastAsia="en-US" w:bidi="ar-SA"/>
      </w:rPr>
    </w:lvl>
    <w:lvl w:ilvl="6" w:tplc="96DAA98C">
      <w:numFmt w:val="bullet"/>
      <w:lvlText w:val="•"/>
      <w:lvlJc w:val="left"/>
      <w:pPr>
        <w:ind w:left="6271" w:hanging="367"/>
      </w:pPr>
      <w:rPr>
        <w:rFonts w:hint="default"/>
        <w:lang w:val="pt-PT" w:eastAsia="en-US" w:bidi="ar-SA"/>
      </w:rPr>
    </w:lvl>
    <w:lvl w:ilvl="7" w:tplc="F0DA9DF6">
      <w:numFmt w:val="bullet"/>
      <w:lvlText w:val="•"/>
      <w:lvlJc w:val="left"/>
      <w:pPr>
        <w:ind w:left="7220" w:hanging="367"/>
      </w:pPr>
      <w:rPr>
        <w:rFonts w:hint="default"/>
        <w:lang w:val="pt-PT" w:eastAsia="en-US" w:bidi="ar-SA"/>
      </w:rPr>
    </w:lvl>
    <w:lvl w:ilvl="8" w:tplc="8D28D994">
      <w:numFmt w:val="bullet"/>
      <w:lvlText w:val="•"/>
      <w:lvlJc w:val="left"/>
      <w:pPr>
        <w:ind w:left="8169" w:hanging="367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D2"/>
    <w:rsid w:val="001D10D2"/>
    <w:rsid w:val="005D32AC"/>
    <w:rsid w:val="00F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E6B4E-EAD4-4716-BFA4-A9BB0FFF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32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5D32AC"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32AC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D32AC"/>
  </w:style>
  <w:style w:type="character" w:customStyle="1" w:styleId="CorpodetextoChar">
    <w:name w:val="Corpo de texto Char"/>
    <w:basedOn w:val="Fontepargpadro"/>
    <w:link w:val="Corpodetexto"/>
    <w:uiPriority w:val="1"/>
    <w:rsid w:val="005D32AC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5D32AC"/>
    <w:pPr>
      <w:ind w:left="2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t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2022-03-15T16:48:00Z</dcterms:created>
  <dcterms:modified xsi:type="dcterms:W3CDTF">2022-03-15T16:49:00Z</dcterms:modified>
</cp:coreProperties>
</file>