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>
        <w:rPr>
          <w:rFonts w:ascii="Arial" w:eastAsia="Arial" w:hAnsi="Arial"/>
          <w:b/>
          <w:sz w:val="22"/>
        </w:rPr>
        <w:t>Processo nº: 0</w:t>
      </w:r>
      <w:r w:rsidR="0008047B">
        <w:rPr>
          <w:rFonts w:ascii="Arial" w:eastAsia="Arial" w:hAnsi="Arial"/>
          <w:b/>
          <w:sz w:val="22"/>
        </w:rPr>
        <w:t>6</w:t>
      </w:r>
      <w:r w:rsidR="00AB0F77">
        <w:rPr>
          <w:rFonts w:ascii="Arial" w:eastAsia="Arial" w:hAnsi="Arial"/>
          <w:b/>
          <w:sz w:val="22"/>
        </w:rPr>
        <w:t>4/</w:t>
      </w:r>
      <w:r>
        <w:rPr>
          <w:rFonts w:ascii="Arial" w:eastAsia="Arial" w:hAnsi="Arial"/>
          <w:b/>
          <w:sz w:val="22"/>
        </w:rPr>
        <w:t>2021</w:t>
      </w:r>
    </w:p>
    <w:p w:rsidR="00FA60FA" w:rsidRDefault="00FA60FA" w:rsidP="00FA60FA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</w:t>
      </w:r>
      <w:r w:rsidR="0008047B">
        <w:rPr>
          <w:rFonts w:ascii="Arial" w:eastAsia="Arial" w:hAnsi="Arial"/>
          <w:b/>
          <w:sz w:val="22"/>
        </w:rPr>
        <w:t>odalidade: Pregão Presencial nº</w:t>
      </w:r>
      <w:r>
        <w:rPr>
          <w:rFonts w:ascii="Arial" w:eastAsia="Arial" w:hAnsi="Arial"/>
          <w:b/>
          <w:sz w:val="22"/>
        </w:rPr>
        <w:t xml:space="preserve"> 0</w:t>
      </w:r>
      <w:r w:rsidR="004105D7">
        <w:rPr>
          <w:rFonts w:ascii="Arial" w:eastAsia="Arial" w:hAnsi="Arial"/>
          <w:b/>
          <w:sz w:val="22"/>
        </w:rPr>
        <w:t>4</w:t>
      </w:r>
      <w:r w:rsidR="0008047B">
        <w:rPr>
          <w:rFonts w:ascii="Arial" w:eastAsia="Arial" w:hAnsi="Arial"/>
          <w:b/>
          <w:sz w:val="22"/>
        </w:rPr>
        <w:t>6</w:t>
      </w:r>
      <w:r>
        <w:rPr>
          <w:rFonts w:ascii="Arial" w:eastAsia="Arial" w:hAnsi="Arial"/>
          <w:b/>
          <w:sz w:val="22"/>
        </w:rPr>
        <w:t xml:space="preserve">/2021 </w:t>
      </w:r>
    </w:p>
    <w:p w:rsidR="00FA60FA" w:rsidRDefault="00FA60FA" w:rsidP="00FA60FA">
      <w:pPr>
        <w:spacing w:line="0" w:lineRule="atLeast"/>
        <w:rPr>
          <w:rFonts w:ascii="Arial" w:eastAsia="Arial" w:hAnsi="Arial"/>
          <w:sz w:val="22"/>
        </w:rPr>
      </w:pPr>
    </w:p>
    <w:p w:rsidR="00FA60FA" w:rsidRDefault="00FA60FA" w:rsidP="00FA60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</w:t>
      </w:r>
      <w:r w:rsidR="004105D7">
        <w:rPr>
          <w:rFonts w:ascii="Arial" w:eastAsia="Arial" w:hAnsi="Arial"/>
          <w:sz w:val="22"/>
        </w:rPr>
        <w:t>4</w:t>
      </w:r>
      <w:r w:rsidR="0008047B">
        <w:rPr>
          <w:rFonts w:ascii="Arial" w:eastAsia="Arial" w:hAnsi="Arial"/>
          <w:sz w:val="22"/>
        </w:rPr>
        <w:t>6</w:t>
      </w:r>
      <w:r>
        <w:rPr>
          <w:rFonts w:ascii="Arial" w:eastAsia="Arial" w:hAnsi="Arial"/>
          <w:sz w:val="22"/>
        </w:rPr>
        <w:t>/2021</w:t>
      </w:r>
    </w:p>
    <w:p w:rsidR="00FA60FA" w:rsidRDefault="00FA60FA" w:rsidP="00FA60FA">
      <w:pPr>
        <w:spacing w:line="230" w:lineRule="auto"/>
        <w:rPr>
          <w:rFonts w:ascii="Arial" w:eastAsia="Arial" w:hAnsi="Arial"/>
          <w:sz w:val="22"/>
        </w:rPr>
      </w:pPr>
    </w:p>
    <w:p w:rsidR="00FA60FA" w:rsidRDefault="00FA60FA" w:rsidP="00FA60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FA60FA" w:rsidRDefault="00FA60FA" w:rsidP="00FA60F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 w:rsidR="004105D7">
        <w:rPr>
          <w:rFonts w:ascii="Arial" w:eastAsia="Arial" w:hAnsi="Arial"/>
          <w:b/>
          <w:sz w:val="22"/>
        </w:rPr>
        <w:t xml:space="preserve">AQUISIÇÃO DE </w:t>
      </w:r>
      <w:r w:rsidR="0008047B">
        <w:rPr>
          <w:rFonts w:ascii="Arial" w:eastAsia="Arial" w:hAnsi="Arial"/>
          <w:b/>
          <w:sz w:val="22"/>
        </w:rPr>
        <w:t xml:space="preserve">CAMAS </w:t>
      </w:r>
      <w:r w:rsidR="00592C68">
        <w:rPr>
          <w:rFonts w:ascii="Arial" w:eastAsia="Arial" w:hAnsi="Arial"/>
          <w:b/>
          <w:sz w:val="22"/>
        </w:rPr>
        <w:t>COM</w:t>
      </w:r>
      <w:r w:rsidR="0008047B">
        <w:rPr>
          <w:rFonts w:ascii="Arial" w:eastAsia="Arial" w:hAnsi="Arial"/>
          <w:b/>
          <w:sz w:val="22"/>
        </w:rPr>
        <w:t xml:space="preserve"> COLCHÕES</w:t>
      </w:r>
      <w:r w:rsidR="004105D7">
        <w:rPr>
          <w:rFonts w:ascii="Arial" w:eastAsia="Arial" w:hAnsi="Arial"/>
          <w:b/>
          <w:sz w:val="22"/>
        </w:rPr>
        <w:t xml:space="preserve"> HOSPITALARES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00"/>
        <w:gridCol w:w="3958"/>
        <w:gridCol w:w="1417"/>
        <w:gridCol w:w="1133"/>
        <w:gridCol w:w="1563"/>
      </w:tblGrid>
      <w:tr w:rsidR="00F2212B" w:rsidRPr="007E7443" w:rsidTr="00FA60FA">
        <w:trPr>
          <w:trHeight w:val="398"/>
        </w:trPr>
        <w:tc>
          <w:tcPr>
            <w:tcW w:w="9356" w:type="dxa"/>
            <w:gridSpan w:val="6"/>
          </w:tcPr>
          <w:bookmarkEnd w:id="0"/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FA60FA">
        <w:trPr>
          <w:trHeight w:val="398"/>
        </w:trPr>
        <w:tc>
          <w:tcPr>
            <w:tcW w:w="9356" w:type="dxa"/>
            <w:gridSpan w:val="6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FA60FA">
        <w:trPr>
          <w:trHeight w:val="403"/>
        </w:trPr>
        <w:tc>
          <w:tcPr>
            <w:tcW w:w="9356" w:type="dxa"/>
            <w:gridSpan w:val="6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FA60FA">
        <w:trPr>
          <w:trHeight w:val="424"/>
        </w:trPr>
        <w:tc>
          <w:tcPr>
            <w:tcW w:w="9356" w:type="dxa"/>
            <w:gridSpan w:val="6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="00356365">
              <w:rPr>
                <w:rFonts w:ascii="Arial" w:hAnsi="Arial"/>
                <w:sz w:val="22"/>
                <w:szCs w:val="22"/>
              </w:rPr>
              <w:t>email</w:t>
            </w:r>
            <w:proofErr w:type="spellEnd"/>
            <w:r w:rsidR="00356365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FA60FA">
        <w:trPr>
          <w:trHeight w:val="2104"/>
        </w:trPr>
        <w:tc>
          <w:tcPr>
            <w:tcW w:w="5243" w:type="dxa"/>
            <w:gridSpan w:val="3"/>
          </w:tcPr>
          <w:p w:rsidR="00623130" w:rsidRDefault="00623130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08047B">
              <w:rPr>
                <w:rFonts w:ascii="Arial" w:hAnsi="Arial"/>
                <w:sz w:val="22"/>
                <w:szCs w:val="22"/>
              </w:rPr>
              <w:t>camas e colchões</w:t>
            </w:r>
            <w:r w:rsidR="004105D7">
              <w:rPr>
                <w:rFonts w:ascii="Arial" w:hAnsi="Arial"/>
                <w:sz w:val="22"/>
                <w:szCs w:val="22"/>
              </w:rPr>
              <w:t xml:space="preserve"> hospitalares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</w:t>
            </w:r>
            <w:r w:rsidR="004105D7">
              <w:rPr>
                <w:rFonts w:ascii="Arial" w:hAnsi="Arial"/>
                <w:sz w:val="22"/>
                <w:szCs w:val="22"/>
              </w:rPr>
              <w:t>5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623130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623130">
              <w:rPr>
                <w:rFonts w:ascii="Arial" w:hAnsi="Arial"/>
                <w:sz w:val="22"/>
                <w:szCs w:val="22"/>
              </w:rPr>
              <w:t>Em até 30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</w:tc>
        <w:tc>
          <w:tcPr>
            <w:tcW w:w="4113" w:type="dxa"/>
            <w:gridSpan w:val="3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  <w:tr w:rsidR="00FA60FA" w:rsidRPr="00FA60FA" w:rsidTr="0023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FA60FA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FA60FA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627097" w:rsidRPr="00FA60FA" w:rsidTr="0023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97" w:rsidRPr="00FA60FA" w:rsidRDefault="00627097" w:rsidP="0062709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97" w:rsidRPr="00E15BB8" w:rsidRDefault="00627097" w:rsidP="0062709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97" w:rsidRPr="00FB664C" w:rsidRDefault="00627097" w:rsidP="00627097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Cama hospitalar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fawler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 motorizada, grades laterais de abaixar em tubos de aço inox, cabeceira e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peseira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 removíveis em polietileno injetado, base em tubo 40 x 40 x 1,5mm, estrutura do estrado em longarinas de aço 3,2mm, estrado articulado em chapa de aço 1,5mm, permite movimentos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fawler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trendelemburg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, dorso, joelhos e vascular,  motores elétricos com controle remoto com dispositivo de segurança, para-choque de proteção para parede na cabeceira e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peseira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, tratamento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antiferruginoso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, acabamento em pintura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eletrostatica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 a pó com resina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apoxi-poliester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, rodízios de 75mm de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diametro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, com freios de dupla ação em diagonal, alívio mecânico, 110/220 volts (bivolt), capacidade de 180 kg, dime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nsão interna 1,90 x 0,90 x 0,65, equipada com c</w:t>
            </w:r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olchão hospitalar para cama </w:t>
            </w:r>
            <w:proofErr w:type="spellStart"/>
            <w:r w:rsidRPr="00233051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fawler</w:t>
            </w:r>
            <w:proofErr w:type="spellEnd"/>
            <w:r w:rsidRPr="0023305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3051">
              <w:rPr>
                <w:rFonts w:ascii="Arial" w:hAnsi="Arial"/>
                <w:color w:val="000000"/>
                <w:sz w:val="22"/>
                <w:szCs w:val="22"/>
              </w:rPr>
              <w:t>construido</w:t>
            </w:r>
            <w:proofErr w:type="spellEnd"/>
            <w:r w:rsidRPr="00233051">
              <w:rPr>
                <w:rFonts w:ascii="Arial" w:hAnsi="Arial"/>
                <w:color w:val="000000"/>
                <w:sz w:val="22"/>
                <w:szCs w:val="22"/>
              </w:rPr>
              <w:t xml:space="preserve"> em espuma densidade mínima 28, revestimento</w:t>
            </w:r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 em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courvim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 impermeável, lavável, costuras vulcanizadas, com </w:t>
            </w:r>
            <w:proofErr w:type="spellStart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>ziper</w:t>
            </w:r>
            <w:proofErr w:type="spellEnd"/>
            <w:r w:rsidRPr="00FB664C">
              <w:rPr>
                <w:rFonts w:ascii="Arial" w:hAnsi="Arial"/>
                <w:color w:val="000000"/>
                <w:sz w:val="22"/>
                <w:szCs w:val="22"/>
              </w:rPr>
              <w:t xml:space="preserve"> e respiro, dimensões 1,88 x 0,88 x 0,12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97" w:rsidRPr="00FA60FA" w:rsidRDefault="00627097" w:rsidP="00627097">
            <w:pPr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97" w:rsidRPr="00FA60FA" w:rsidRDefault="00627097" w:rsidP="00627097">
            <w:pPr>
              <w:jc w:val="right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97" w:rsidRPr="00FA60FA" w:rsidRDefault="00627097" w:rsidP="0062709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27097" w:rsidRPr="00FA60FA" w:rsidTr="00F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97" w:rsidRPr="00FA60FA" w:rsidRDefault="00627097" w:rsidP="0062709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97" w:rsidRPr="00FA60FA" w:rsidRDefault="00627097" w:rsidP="006270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97" w:rsidRPr="00FA60FA" w:rsidRDefault="00627097" w:rsidP="006270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097" w:rsidRPr="00FA60FA" w:rsidRDefault="00627097" w:rsidP="0062709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 xml:space="preserve">                 Total ............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97" w:rsidRPr="00FA60FA" w:rsidRDefault="00627097" w:rsidP="0062709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AC70A1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sectPr w:rsidR="00AC70A1" w:rsidSect="00623130">
      <w:headerReference w:type="default" r:id="rId7"/>
      <w:pgSz w:w="11906" w:h="16838" w:code="9"/>
      <w:pgMar w:top="1985" w:right="1134" w:bottom="170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F3" w:rsidRDefault="006917F3" w:rsidP="00D11DA3">
      <w:r>
        <w:separator/>
      </w:r>
    </w:p>
  </w:endnote>
  <w:endnote w:type="continuationSeparator" w:id="0">
    <w:p w:rsidR="006917F3" w:rsidRDefault="006917F3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F3" w:rsidRDefault="006917F3" w:rsidP="00D11DA3">
      <w:r>
        <w:separator/>
      </w:r>
    </w:p>
  </w:footnote>
  <w:footnote w:type="continuationSeparator" w:id="0">
    <w:p w:rsidR="006917F3" w:rsidRDefault="006917F3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6917F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8047B"/>
    <w:rsid w:val="000905C9"/>
    <w:rsid w:val="000A4DEE"/>
    <w:rsid w:val="001273B2"/>
    <w:rsid w:val="00167752"/>
    <w:rsid w:val="00215587"/>
    <w:rsid w:val="00233051"/>
    <w:rsid w:val="002B459A"/>
    <w:rsid w:val="002D6865"/>
    <w:rsid w:val="00341183"/>
    <w:rsid w:val="00343CB2"/>
    <w:rsid w:val="00356365"/>
    <w:rsid w:val="004105D7"/>
    <w:rsid w:val="00460604"/>
    <w:rsid w:val="004E4F41"/>
    <w:rsid w:val="004E4F47"/>
    <w:rsid w:val="004F44E8"/>
    <w:rsid w:val="005008D8"/>
    <w:rsid w:val="00512519"/>
    <w:rsid w:val="005163FC"/>
    <w:rsid w:val="00531936"/>
    <w:rsid w:val="00544F14"/>
    <w:rsid w:val="0055627F"/>
    <w:rsid w:val="00592C68"/>
    <w:rsid w:val="00621326"/>
    <w:rsid w:val="00623130"/>
    <w:rsid w:val="00627097"/>
    <w:rsid w:val="00660149"/>
    <w:rsid w:val="006772CD"/>
    <w:rsid w:val="006917F3"/>
    <w:rsid w:val="00697662"/>
    <w:rsid w:val="006A0723"/>
    <w:rsid w:val="006C0A3B"/>
    <w:rsid w:val="007470B5"/>
    <w:rsid w:val="007568F9"/>
    <w:rsid w:val="007F5464"/>
    <w:rsid w:val="00877617"/>
    <w:rsid w:val="008F30EB"/>
    <w:rsid w:val="00915596"/>
    <w:rsid w:val="00930EF0"/>
    <w:rsid w:val="00932A18"/>
    <w:rsid w:val="00936234"/>
    <w:rsid w:val="00937C31"/>
    <w:rsid w:val="009518CE"/>
    <w:rsid w:val="00955F79"/>
    <w:rsid w:val="0098236D"/>
    <w:rsid w:val="009B0082"/>
    <w:rsid w:val="009E0B14"/>
    <w:rsid w:val="00A14DBE"/>
    <w:rsid w:val="00A47B77"/>
    <w:rsid w:val="00AB0F77"/>
    <w:rsid w:val="00AC70A1"/>
    <w:rsid w:val="00B05D4E"/>
    <w:rsid w:val="00B902BB"/>
    <w:rsid w:val="00B92BBD"/>
    <w:rsid w:val="00BB48ED"/>
    <w:rsid w:val="00BE3BEC"/>
    <w:rsid w:val="00C0127C"/>
    <w:rsid w:val="00C047A5"/>
    <w:rsid w:val="00C353DA"/>
    <w:rsid w:val="00C9463F"/>
    <w:rsid w:val="00CA0FCA"/>
    <w:rsid w:val="00D11DA3"/>
    <w:rsid w:val="00D57E02"/>
    <w:rsid w:val="00D726E6"/>
    <w:rsid w:val="00D816AF"/>
    <w:rsid w:val="00DB438B"/>
    <w:rsid w:val="00DD71DF"/>
    <w:rsid w:val="00E000CA"/>
    <w:rsid w:val="00EF69FA"/>
    <w:rsid w:val="00F2212B"/>
    <w:rsid w:val="00F45146"/>
    <w:rsid w:val="00F5255E"/>
    <w:rsid w:val="00F96D7E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37</cp:revision>
  <cp:lastPrinted>2019-11-04T11:13:00Z</cp:lastPrinted>
  <dcterms:created xsi:type="dcterms:W3CDTF">2017-03-30T17:20:00Z</dcterms:created>
  <dcterms:modified xsi:type="dcterms:W3CDTF">2021-06-09T18:24:00Z</dcterms:modified>
</cp:coreProperties>
</file>