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85574" w:rsidRDefault="00A85574" w:rsidP="00A8557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030/2022</w:t>
      </w:r>
    </w:p>
    <w:p w:rsidR="00A85574" w:rsidRDefault="00A85574" w:rsidP="00A8557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020/2022 – Registro de Preço</w:t>
      </w:r>
    </w:p>
    <w:p w:rsidR="00A85574" w:rsidRDefault="00A85574" w:rsidP="00A85574">
      <w:pPr>
        <w:rPr>
          <w:rFonts w:ascii="Arial" w:eastAsia="Times New Roman" w:hAnsi="Arial"/>
          <w:sz w:val="24"/>
          <w:szCs w:val="24"/>
        </w:rPr>
      </w:pPr>
    </w:p>
    <w:p w:rsidR="00A85574" w:rsidRDefault="00A85574" w:rsidP="00A8557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020/2022</w:t>
      </w:r>
    </w:p>
    <w:p w:rsidR="00A85574" w:rsidRDefault="00A85574" w:rsidP="00A85574">
      <w:pPr>
        <w:rPr>
          <w:rFonts w:ascii="Arial" w:eastAsia="Times New Roman" w:hAnsi="Arial"/>
          <w:sz w:val="24"/>
          <w:szCs w:val="24"/>
        </w:rPr>
      </w:pPr>
    </w:p>
    <w:p w:rsidR="00A85574" w:rsidRDefault="00A85574" w:rsidP="00A8557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85574" w:rsidRDefault="00A85574" w:rsidP="00A85574">
      <w:pPr>
        <w:rPr>
          <w:rFonts w:ascii="Arial" w:eastAsia="Times New Roman" w:hAnsi="Arial"/>
          <w:sz w:val="24"/>
          <w:szCs w:val="24"/>
        </w:rPr>
      </w:pPr>
    </w:p>
    <w:p w:rsidR="00A11F0B" w:rsidRDefault="00A11F0B" w:rsidP="00A11F0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AQUISIÇÃO DE MÓVEIS PARA ESCRITÓRIO</w:t>
      </w:r>
    </w:p>
    <w:p w:rsidR="00A44E98" w:rsidRDefault="00A44E98" w:rsidP="00CB1AA0">
      <w:pPr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574836">
        <w:trPr>
          <w:trHeight w:val="31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4580F" w:rsidTr="00574836">
        <w:trPr>
          <w:trHeight w:val="275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0F" w:rsidRDefault="00A4580F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AD0929" w:rsidTr="00574836">
        <w:trPr>
          <w:trHeight w:val="22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574836">
        <w:trPr>
          <w:trHeight w:val="327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A4580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 E-mail:</w:t>
            </w:r>
          </w:p>
        </w:tc>
      </w:tr>
      <w:tr w:rsidR="00AD0929" w:rsidTr="00574836">
        <w:trPr>
          <w:trHeight w:val="290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A85574">
              <w:rPr>
                <w:rFonts w:ascii="Arial" w:hAnsi="Arial"/>
                <w:sz w:val="24"/>
                <w:szCs w:val="24"/>
                <w:lang w:eastAsia="en-US"/>
              </w:rPr>
              <w:t>Aquisição de móveis e mobília para escritório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 w:rsidP="00574836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13"/>
        <w:gridCol w:w="3459"/>
        <w:gridCol w:w="567"/>
        <w:gridCol w:w="1275"/>
        <w:gridCol w:w="1134"/>
        <w:gridCol w:w="1276"/>
      </w:tblGrid>
      <w:tr w:rsidR="009F0BE7" w:rsidRPr="002C58B1" w:rsidTr="009F0BE7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</w:rPr>
              <w:t>marca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Armário de aço, 2 portas de abri. Tampo e prateleira #24, corpo #26, 4 prateleiras, sendo 1 fixa e 3 reguláveis, fechamento através de maçaneta com chaves, pintura eletrostática a pó cinza cristal, kit pé regulável, medidas de 2007x900x400.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FAF" w:rsidRPr="0045213E" w:rsidRDefault="00B87FAF" w:rsidP="00B87FA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5213E">
              <w:rPr>
                <w:rFonts w:ascii="Arial" w:hAnsi="Arial"/>
                <w:sz w:val="22"/>
                <w:szCs w:val="22"/>
              </w:rPr>
              <w:t xml:space="preserve">Arquivo de aço para pasta suspensas 4 gavetas - Trilhos telescópicos e sapatas niveladoras nas bases 1362X470X570 na cor cinza cristal.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sz w:val="22"/>
                <w:szCs w:val="22"/>
              </w:rPr>
            </w:pPr>
            <w:r w:rsidRPr="0045213E">
              <w:rPr>
                <w:rFonts w:ascii="Arial" w:hAnsi="Arial"/>
                <w:sz w:val="22"/>
                <w:szCs w:val="22"/>
              </w:rPr>
              <w:t xml:space="preserve">Mesa reta pé metálico 25mm com medidas de 1200x750x600, </w:t>
            </w:r>
            <w:r w:rsidRPr="0045213E">
              <w:rPr>
                <w:rFonts w:ascii="Arial" w:hAnsi="Arial"/>
                <w:sz w:val="22"/>
                <w:szCs w:val="22"/>
              </w:rPr>
              <w:lastRenderedPageBreak/>
              <w:t xml:space="preserve">tampo em MDP 25mm e pés metálicos em aço </w:t>
            </w:r>
            <w:proofErr w:type="spellStart"/>
            <w:r w:rsidRPr="0045213E">
              <w:rPr>
                <w:rFonts w:ascii="Arial" w:hAnsi="Arial"/>
                <w:sz w:val="22"/>
                <w:szCs w:val="22"/>
              </w:rPr>
              <w:t>tubolar</w:t>
            </w:r>
            <w:proofErr w:type="spellEnd"/>
            <w:r w:rsidRPr="0045213E">
              <w:rPr>
                <w:rFonts w:ascii="Arial" w:hAnsi="Arial"/>
                <w:sz w:val="22"/>
                <w:szCs w:val="22"/>
              </w:rPr>
              <w:t xml:space="preserve"> de aço com passagem de fiação, gaveteiro aéreo 2 gavetas, saia frontal de 15mm e fita de borda e sistema de fixação </w:t>
            </w:r>
            <w:proofErr w:type="spellStart"/>
            <w:r w:rsidRPr="0045213E">
              <w:rPr>
                <w:rFonts w:ascii="Arial" w:hAnsi="Arial"/>
                <w:sz w:val="22"/>
                <w:szCs w:val="22"/>
              </w:rPr>
              <w:t>minifix</w:t>
            </w:r>
            <w:proofErr w:type="spellEnd"/>
            <w:r w:rsidRPr="0045213E">
              <w:rPr>
                <w:rFonts w:ascii="Arial" w:hAnsi="Arial"/>
                <w:sz w:val="22"/>
                <w:szCs w:val="22"/>
              </w:rPr>
              <w:t xml:space="preserve"> na cor Madeirado com Preto.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sz w:val="22"/>
                <w:szCs w:val="22"/>
              </w:rPr>
            </w:pPr>
            <w:r w:rsidRPr="0045213E">
              <w:rPr>
                <w:rFonts w:ascii="Arial" w:hAnsi="Arial"/>
                <w:sz w:val="22"/>
                <w:szCs w:val="22"/>
              </w:rPr>
              <w:t xml:space="preserve">Cadeira giratória secretária executiva com braços e acabamento no tecido </w:t>
            </w:r>
            <w:proofErr w:type="spellStart"/>
            <w:r w:rsidRPr="0045213E">
              <w:rPr>
                <w:rFonts w:ascii="Arial" w:hAnsi="Arial"/>
                <w:sz w:val="22"/>
                <w:szCs w:val="22"/>
              </w:rPr>
              <w:t>Jserrano</w:t>
            </w:r>
            <w:proofErr w:type="spellEnd"/>
            <w:r w:rsidRPr="0045213E">
              <w:rPr>
                <w:rFonts w:ascii="Arial" w:hAnsi="Arial"/>
                <w:sz w:val="22"/>
                <w:szCs w:val="22"/>
              </w:rPr>
              <w:t xml:space="preserve"> verde com preto.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sz w:val="22"/>
                <w:szCs w:val="22"/>
              </w:rPr>
            </w:pPr>
            <w:r w:rsidRPr="0045213E">
              <w:rPr>
                <w:rFonts w:ascii="Arial" w:hAnsi="Arial"/>
                <w:sz w:val="22"/>
                <w:szCs w:val="22"/>
              </w:rPr>
              <w:t>Cadeira fixa base S secretária executiva estrutura confeccion</w:t>
            </w:r>
            <w:r>
              <w:rPr>
                <w:rFonts w:ascii="Arial" w:hAnsi="Arial"/>
                <w:sz w:val="22"/>
                <w:szCs w:val="22"/>
              </w:rPr>
              <w:t>ada no tubo de aço 7/8#20, pintu</w:t>
            </w:r>
            <w:r w:rsidRPr="0045213E">
              <w:rPr>
                <w:rFonts w:ascii="Arial" w:hAnsi="Arial"/>
                <w:sz w:val="22"/>
                <w:szCs w:val="22"/>
              </w:rPr>
              <w:t xml:space="preserve">ra eletrostática a pó preta e assento e encosto com acabamento no tecido </w:t>
            </w:r>
            <w:proofErr w:type="spellStart"/>
            <w:r w:rsidRPr="0045213E">
              <w:rPr>
                <w:rFonts w:ascii="Arial" w:hAnsi="Arial"/>
                <w:sz w:val="22"/>
                <w:szCs w:val="22"/>
              </w:rPr>
              <w:t>Jserrano</w:t>
            </w:r>
            <w:proofErr w:type="spellEnd"/>
            <w:r w:rsidRPr="0045213E">
              <w:rPr>
                <w:rFonts w:ascii="Arial" w:hAnsi="Arial"/>
                <w:sz w:val="22"/>
                <w:szCs w:val="22"/>
              </w:rPr>
              <w:t xml:space="preserve"> verde com preto.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Armário baixo </w:t>
            </w:r>
            <w:proofErr w:type="spell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Credenza</w:t>
            </w:r>
            <w:proofErr w:type="spell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 25mm, tampo em MDP 25mm, laterais, base e prateleiras em MDF 15mm e retaguarda 9mm, base com sapata niveladora, sistema de fixação </w:t>
            </w:r>
            <w:proofErr w:type="spell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minifix</w:t>
            </w:r>
            <w:proofErr w:type="spell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, dobradiça 110°. Cor Madeirado com Preto. Dimensões 1215x730x400.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sz w:val="22"/>
                <w:szCs w:val="22"/>
              </w:rPr>
            </w:pPr>
            <w:r w:rsidRPr="0045213E">
              <w:rPr>
                <w:rFonts w:ascii="Arial" w:hAnsi="Arial"/>
                <w:sz w:val="22"/>
                <w:szCs w:val="22"/>
              </w:rPr>
              <w:t xml:space="preserve">Mesa em L PP 25mm com medidas de 1450x1450X600, </w:t>
            </w:r>
            <w:proofErr w:type="gramStart"/>
            <w:r w:rsidRPr="0045213E">
              <w:rPr>
                <w:rFonts w:ascii="Arial" w:hAnsi="Arial"/>
                <w:sz w:val="22"/>
                <w:szCs w:val="22"/>
              </w:rPr>
              <w:t>tampo  e</w:t>
            </w:r>
            <w:proofErr w:type="gramEnd"/>
            <w:r w:rsidRPr="0045213E">
              <w:rPr>
                <w:rFonts w:ascii="Arial" w:hAnsi="Arial"/>
                <w:sz w:val="22"/>
                <w:szCs w:val="22"/>
              </w:rPr>
              <w:t xml:space="preserve"> pé painel em MDP 25mm, Retaguarda em madeira e pé central </w:t>
            </w:r>
            <w:proofErr w:type="spellStart"/>
            <w:r w:rsidRPr="0045213E">
              <w:rPr>
                <w:rFonts w:ascii="Arial" w:hAnsi="Arial"/>
                <w:sz w:val="22"/>
                <w:szCs w:val="22"/>
              </w:rPr>
              <w:t>tubolar</w:t>
            </w:r>
            <w:proofErr w:type="spellEnd"/>
            <w:r w:rsidRPr="0045213E">
              <w:rPr>
                <w:rFonts w:ascii="Arial" w:hAnsi="Arial"/>
                <w:sz w:val="22"/>
                <w:szCs w:val="22"/>
              </w:rPr>
              <w:t xml:space="preserve"> 50x50#18, gaveteiro aéreo 2 gavetas,  na cor Madeirado com Preto.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sz w:val="22"/>
                <w:szCs w:val="22"/>
              </w:rPr>
            </w:pPr>
            <w:r w:rsidRPr="0045213E">
              <w:rPr>
                <w:rFonts w:ascii="Arial" w:hAnsi="Arial"/>
                <w:sz w:val="22"/>
                <w:szCs w:val="22"/>
              </w:rPr>
              <w:t xml:space="preserve">Cadeira giratória diretor, sistema </w:t>
            </w:r>
            <w:proofErr w:type="spellStart"/>
            <w:r w:rsidRPr="0045213E">
              <w:rPr>
                <w:rFonts w:ascii="Arial" w:hAnsi="Arial"/>
                <w:sz w:val="22"/>
                <w:szCs w:val="22"/>
              </w:rPr>
              <w:t>relex</w:t>
            </w:r>
            <w:proofErr w:type="spellEnd"/>
            <w:r w:rsidRPr="0045213E">
              <w:rPr>
                <w:rFonts w:ascii="Arial" w:hAnsi="Arial"/>
                <w:sz w:val="22"/>
                <w:szCs w:val="22"/>
              </w:rPr>
              <w:t xml:space="preserve"> com braços e acabamento no tecido </w:t>
            </w:r>
            <w:proofErr w:type="spellStart"/>
            <w:r w:rsidRPr="0045213E">
              <w:rPr>
                <w:rFonts w:ascii="Arial" w:hAnsi="Arial"/>
                <w:sz w:val="22"/>
                <w:szCs w:val="22"/>
              </w:rPr>
              <w:t>Jserrano</w:t>
            </w:r>
            <w:proofErr w:type="spellEnd"/>
            <w:r w:rsidRPr="0045213E">
              <w:rPr>
                <w:rFonts w:ascii="Arial" w:hAnsi="Arial"/>
                <w:sz w:val="22"/>
                <w:szCs w:val="22"/>
              </w:rPr>
              <w:t xml:space="preserve"> verde com preto.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Arquivo para pasta suspensas 4 gavetas confeccionado em MDP 25mm, tampo superior 25mm, laterais, base e prateleiras em MDP 15mm e fundo 3mm, Trilhos telescópicos e sapatas niveladoras nas bases 1294X457X473 na cor Madeirado com Preto.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Poltrona decorativa no </w:t>
            </w:r>
            <w:proofErr w:type="spell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courino</w:t>
            </w:r>
            <w:proofErr w:type="spell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 preto, Dimensão: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Dimensões do Produto: (l x A x p) 64 X 80 X 70 cm, Estrutura: Corpo em madeira de pinus ou eucalipto, Espuma D-</w:t>
            </w:r>
            <w:r w:rsidRPr="0045213E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26 braço; Espuma D-26 assento; Espuma D-23 </w:t>
            </w:r>
            <w:proofErr w:type="gram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encosto ;Pés</w:t>
            </w:r>
            <w:proofErr w:type="gram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 em polipropileno. Peso: 40 kg, Peso que suporta: 140 kg.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Mesa de centro com nicho para revistas em MDP 25mm na cor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Madeirado com Preto.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sz w:val="22"/>
                <w:szCs w:val="22"/>
              </w:rPr>
            </w:pPr>
            <w:r w:rsidRPr="0045213E">
              <w:rPr>
                <w:rFonts w:ascii="Arial" w:hAnsi="Arial"/>
                <w:sz w:val="22"/>
                <w:szCs w:val="22"/>
              </w:rPr>
              <w:t xml:space="preserve">Mesa em L PP pé gaveteiro 25mm, mesa reta de 1200x755x600, </w:t>
            </w:r>
            <w:proofErr w:type="gramStart"/>
            <w:r w:rsidRPr="0045213E">
              <w:rPr>
                <w:rFonts w:ascii="Arial" w:hAnsi="Arial"/>
                <w:sz w:val="22"/>
                <w:szCs w:val="22"/>
              </w:rPr>
              <w:t>tampo  e</w:t>
            </w:r>
            <w:proofErr w:type="gramEnd"/>
            <w:r w:rsidRPr="0045213E">
              <w:rPr>
                <w:rFonts w:ascii="Arial" w:hAnsi="Arial"/>
                <w:sz w:val="22"/>
                <w:szCs w:val="22"/>
              </w:rPr>
              <w:t xml:space="preserve"> pé painel em MDP 25mm, saia frontal de 15mm e fita de borda e sistema de fixação </w:t>
            </w:r>
            <w:proofErr w:type="spellStart"/>
            <w:r w:rsidRPr="0045213E">
              <w:rPr>
                <w:rFonts w:ascii="Arial" w:hAnsi="Arial"/>
                <w:sz w:val="22"/>
                <w:szCs w:val="22"/>
              </w:rPr>
              <w:t>minifix</w:t>
            </w:r>
            <w:proofErr w:type="spellEnd"/>
            <w:r w:rsidRPr="0045213E">
              <w:rPr>
                <w:rFonts w:ascii="Arial" w:hAnsi="Arial"/>
                <w:sz w:val="22"/>
                <w:szCs w:val="22"/>
              </w:rPr>
              <w:t xml:space="preserve">, mesa auxiliar pedestal com 4 gavetas nas dimensões 900x420 na cor Madeirado com Preto.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Armário aéreo 2 portas e 1 </w:t>
            </w:r>
            <w:proofErr w:type="gram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prateleira,  tampo</w:t>
            </w:r>
            <w:proofErr w:type="gram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 em MDP 25mm, laterais, base e prateleiras em MDF 15mm e fundo 3mm na cor Madeirado com Preto.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Mesa de MDP 25mm, tampo revestido de fórmica ovo, estrutura metálica com pintura eletrostática a pó na cor preta, dimensões 2700x910x760.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Mesa com tampo de inox, base em aço inox, corpo em aço carbono, capacidade 140kg, chapa base #26 - inox no 430, chapa do corpo 1" 1/8 </w:t>
            </w:r>
            <w:proofErr w:type="gram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x</w:t>
            </w:r>
            <w:proofErr w:type="gram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 1" 1/4, dimensões 1200x700x910.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sz w:val="22"/>
                <w:szCs w:val="22"/>
              </w:rPr>
            </w:pPr>
            <w:r w:rsidRPr="0045213E">
              <w:rPr>
                <w:rFonts w:ascii="Arial" w:hAnsi="Arial"/>
                <w:sz w:val="22"/>
                <w:szCs w:val="22"/>
              </w:rPr>
              <w:t xml:space="preserve">Mesa reta pé metálico 25mm com medidas de 900x750x600, tampo em MDP 25mm e pés metálicos em aço </w:t>
            </w:r>
            <w:proofErr w:type="spellStart"/>
            <w:r w:rsidRPr="0045213E">
              <w:rPr>
                <w:rFonts w:ascii="Arial" w:hAnsi="Arial"/>
                <w:sz w:val="22"/>
                <w:szCs w:val="22"/>
              </w:rPr>
              <w:t>tubolar</w:t>
            </w:r>
            <w:proofErr w:type="spellEnd"/>
            <w:r w:rsidRPr="0045213E">
              <w:rPr>
                <w:rFonts w:ascii="Arial" w:hAnsi="Arial"/>
                <w:sz w:val="22"/>
                <w:szCs w:val="22"/>
              </w:rPr>
              <w:t xml:space="preserve"> de aço com passagem de fiação, gaveteiro aéreo 2 gavetas, saia frontal de 15mm e fita de borda e sistema de fixação </w:t>
            </w:r>
            <w:proofErr w:type="spellStart"/>
            <w:r w:rsidRPr="0045213E">
              <w:rPr>
                <w:rFonts w:ascii="Arial" w:hAnsi="Arial"/>
                <w:sz w:val="22"/>
                <w:szCs w:val="22"/>
              </w:rPr>
              <w:t>minifix</w:t>
            </w:r>
            <w:proofErr w:type="spellEnd"/>
            <w:r w:rsidRPr="0045213E">
              <w:rPr>
                <w:rFonts w:ascii="Arial" w:hAnsi="Arial"/>
                <w:sz w:val="22"/>
                <w:szCs w:val="22"/>
              </w:rPr>
              <w:t xml:space="preserve"> na cor Madeirado com Preto.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Armário baixo 2 portas 25mm, tampo em MDF 25mm, laterais, base e prateleiras em MDP 15mm e retaguarda em MDP 9mm, base com sapata niveladora, sistema de fixação </w:t>
            </w:r>
            <w:proofErr w:type="spell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minifix</w:t>
            </w:r>
            <w:proofErr w:type="spell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, dobradiça 110°, puxador de 96mm envernizado. Cor Madeirado com Preto. Dimensões 688x800x400.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Apar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</w:t>
            </w: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dor PP 25</w:t>
            </w:r>
            <w:proofErr w:type="gram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mm,  tampo</w:t>
            </w:r>
            <w:proofErr w:type="gram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  e pé painel em MDP 25mm, saia das costas de 15mm e fita de borda, na cor Madeirado com Preto. Dimensões 1000x885x420.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sz w:val="22"/>
                <w:szCs w:val="22"/>
              </w:rPr>
            </w:pPr>
            <w:r w:rsidRPr="0045213E">
              <w:rPr>
                <w:rFonts w:ascii="Arial" w:hAnsi="Arial"/>
                <w:sz w:val="22"/>
                <w:szCs w:val="22"/>
              </w:rPr>
              <w:t>Longarina 4 lugares secretária executiva estrutura confeccionad</w:t>
            </w:r>
            <w:r>
              <w:rPr>
                <w:rFonts w:ascii="Arial" w:hAnsi="Arial"/>
                <w:sz w:val="22"/>
                <w:szCs w:val="22"/>
              </w:rPr>
              <w:t>a no tubo de aço 50x30#20, pintu</w:t>
            </w:r>
            <w:r w:rsidRPr="0045213E">
              <w:rPr>
                <w:rFonts w:ascii="Arial" w:hAnsi="Arial"/>
                <w:sz w:val="22"/>
                <w:szCs w:val="22"/>
              </w:rPr>
              <w:t xml:space="preserve">ra eletrostática a pó preta e assento e encosto com acabamento no tecido </w:t>
            </w:r>
            <w:proofErr w:type="spellStart"/>
            <w:r w:rsidRPr="0045213E">
              <w:rPr>
                <w:rFonts w:ascii="Arial" w:hAnsi="Arial"/>
                <w:sz w:val="22"/>
                <w:szCs w:val="22"/>
              </w:rPr>
              <w:t>Jserrano</w:t>
            </w:r>
            <w:proofErr w:type="spellEnd"/>
            <w:r w:rsidRPr="0045213E">
              <w:rPr>
                <w:rFonts w:ascii="Arial" w:hAnsi="Arial"/>
                <w:sz w:val="22"/>
                <w:szCs w:val="22"/>
              </w:rPr>
              <w:t xml:space="preserve"> verde com preto.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sz w:val="22"/>
                <w:szCs w:val="22"/>
              </w:rPr>
            </w:pPr>
            <w:r w:rsidRPr="0045213E">
              <w:rPr>
                <w:rFonts w:ascii="Arial" w:hAnsi="Arial"/>
                <w:sz w:val="22"/>
                <w:szCs w:val="22"/>
              </w:rPr>
              <w:t>Longarina 3 lugares secretária executiva estrutura confeccionada no tubo de aço 50x30#20, pint</w:t>
            </w:r>
            <w:r>
              <w:rPr>
                <w:rFonts w:ascii="Arial" w:hAnsi="Arial"/>
                <w:sz w:val="22"/>
                <w:szCs w:val="22"/>
              </w:rPr>
              <w:t>u</w:t>
            </w:r>
            <w:r w:rsidRPr="0045213E">
              <w:rPr>
                <w:rFonts w:ascii="Arial" w:hAnsi="Arial"/>
                <w:sz w:val="22"/>
                <w:szCs w:val="22"/>
              </w:rPr>
              <w:t xml:space="preserve">ra eletrostática a pó preta e assento e encosto com acabamento no tecido </w:t>
            </w:r>
            <w:proofErr w:type="spellStart"/>
            <w:r w:rsidRPr="0045213E">
              <w:rPr>
                <w:rFonts w:ascii="Arial" w:hAnsi="Arial"/>
                <w:sz w:val="22"/>
                <w:szCs w:val="22"/>
              </w:rPr>
              <w:t>Jserrano</w:t>
            </w:r>
            <w:proofErr w:type="spellEnd"/>
            <w:r w:rsidRPr="0045213E">
              <w:rPr>
                <w:rFonts w:ascii="Arial" w:hAnsi="Arial"/>
                <w:sz w:val="22"/>
                <w:szCs w:val="22"/>
              </w:rPr>
              <w:t xml:space="preserve"> verde com preto.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Estante de aço 1980x900x300 6 bandejas.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Mesa de MDP 25mm, tampo revestido de fórmica ovo, estrutura metálica com pintura eletrostática a pó na cor preta, dimensões 2000x910x760.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Poltrona plást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ca confeccionada em polipropileno branca.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Armário alto 2 portas 25mm, tampo em MDP 25mm, portas, laterais, base e prateleiras em MDF 15mm </w:t>
            </w:r>
            <w:proofErr w:type="gram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e  retaguarda</w:t>
            </w:r>
            <w:proofErr w:type="gram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 em MDP 9mm, base com sapata niveladora, sistema de fixação </w:t>
            </w:r>
            <w:proofErr w:type="spell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minifix</w:t>
            </w:r>
            <w:proofErr w:type="spell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, dobradiça 110°, puxador de 96mm envernizado. Cor Madeirado com Preto. Dimensões 800x1580x400.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A91EA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sz w:val="22"/>
                <w:szCs w:val="22"/>
              </w:rPr>
            </w:pPr>
            <w:r w:rsidRPr="0045213E">
              <w:rPr>
                <w:rFonts w:ascii="Arial" w:hAnsi="Arial"/>
                <w:sz w:val="22"/>
                <w:szCs w:val="22"/>
              </w:rPr>
              <w:t>Longarina 2 lugares secretária executiva estrutura confeccionada no tubo de aço 50x30#20, pint</w:t>
            </w:r>
            <w:r>
              <w:rPr>
                <w:rFonts w:ascii="Arial" w:hAnsi="Arial"/>
                <w:sz w:val="22"/>
                <w:szCs w:val="22"/>
              </w:rPr>
              <w:t>u</w:t>
            </w:r>
            <w:r w:rsidRPr="0045213E">
              <w:rPr>
                <w:rFonts w:ascii="Arial" w:hAnsi="Arial"/>
                <w:sz w:val="22"/>
                <w:szCs w:val="22"/>
              </w:rPr>
              <w:t xml:space="preserve">ra eletrostática a pó preta e assento e encosto com acabamento no tecido </w:t>
            </w:r>
            <w:proofErr w:type="spellStart"/>
            <w:r w:rsidRPr="0045213E">
              <w:rPr>
                <w:rFonts w:ascii="Arial" w:hAnsi="Arial"/>
                <w:sz w:val="22"/>
                <w:szCs w:val="22"/>
              </w:rPr>
              <w:t>Jserrano</w:t>
            </w:r>
            <w:proofErr w:type="spellEnd"/>
            <w:r w:rsidRPr="0045213E">
              <w:rPr>
                <w:rFonts w:ascii="Arial" w:hAnsi="Arial"/>
                <w:sz w:val="22"/>
                <w:szCs w:val="22"/>
              </w:rPr>
              <w:t xml:space="preserve"> verde com preto.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A91EAB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Balcão de atendimento de canto em MDP 25</w:t>
            </w:r>
            <w:proofErr w:type="gram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mm,  tampo</w:t>
            </w:r>
            <w:proofErr w:type="gram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 em MDF 25mm, frente, laterais, base e prateleiras em MDF 15mm, gaveteiro aéreo 2 gavetas e sistema de fixação </w:t>
            </w:r>
            <w:proofErr w:type="spell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minifix</w:t>
            </w:r>
            <w:proofErr w:type="spell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 na cor </w:t>
            </w:r>
            <w:r w:rsidRPr="0045213E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Dubai com Preto.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A91EA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Balcão de atendimento de canto em MDP 25</w:t>
            </w:r>
            <w:proofErr w:type="gram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mm,  tampo</w:t>
            </w:r>
            <w:proofErr w:type="gram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 em MDF 25mm, frente, laterais, base e prateleiras em MDF 15mm, gaveteiro aéreo 2 gavetas e sistema de fixação </w:t>
            </w:r>
            <w:proofErr w:type="spell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minifix</w:t>
            </w:r>
            <w:proofErr w:type="spell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 na cor Madeirado com Preto.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cj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B87FAF" w:rsidRPr="002C58B1" w:rsidTr="00291D5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B85B93" w:rsidRDefault="00B87FAF" w:rsidP="00B87FA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AF" w:rsidRPr="0045213E" w:rsidRDefault="00B87FAF" w:rsidP="00B87F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Porta cartolinas 9 gavetas com balcão:  Corpo em 15 </w:t>
            </w:r>
            <w:proofErr w:type="gramStart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>mm,  Gavetas</w:t>
            </w:r>
            <w:proofErr w:type="gramEnd"/>
            <w:r w:rsidRPr="0045213E">
              <w:rPr>
                <w:rFonts w:ascii="Arial" w:hAnsi="Arial"/>
                <w:color w:val="000000"/>
                <w:sz w:val="22"/>
                <w:szCs w:val="22"/>
              </w:rPr>
              <w:t xml:space="preserve"> com 9,5 cm de altura, Gavetas 50 cm de profundidade, Balcão com 58 cm de altura, Prateleira interna removível, Material: MDP, Altura (cm): 160, Largura (cm): 90, Profundidade (cm): 56, na cor cristal.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B87FAF" w:rsidRDefault="00B87FAF" w:rsidP="00B87FA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  <w:r w:rsidRPr="00B87FA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AF" w:rsidRPr="002C58B1" w:rsidRDefault="00B87FAF" w:rsidP="00B87FA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9F0BE7" w:rsidRPr="002C58B1" w:rsidTr="009F0BE7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F0BE7" w:rsidRPr="002C58B1" w:rsidRDefault="009F0BE7" w:rsidP="009F0BE7">
            <w:pPr>
              <w:tabs>
                <w:tab w:val="left" w:pos="1064"/>
              </w:tabs>
              <w:ind w:right="296"/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0BE7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</w:t>
      </w:r>
      <w:proofErr w:type="spellEnd"/>
      <w:r w:rsidR="00AD0929">
        <w:rPr>
          <w:rFonts w:ascii="Arial" w:eastAsia="Arial" w:hAnsi="Arial"/>
          <w:sz w:val="24"/>
          <w:szCs w:val="24"/>
        </w:rPr>
        <w:t>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MÍDIA ELETRÔNICA (</w:t>
      </w:r>
      <w:r w:rsidR="00EC5054" w:rsidRPr="001D1893">
        <w:rPr>
          <w:rFonts w:ascii="Arial" w:eastAsia="Times New Roman" w:hAnsi="Arial"/>
          <w:b/>
          <w:color w:val="FF0000"/>
          <w:sz w:val="24"/>
          <w:szCs w:val="24"/>
        </w:rPr>
        <w:t xml:space="preserve">SOMENTE </w:t>
      </w:r>
      <w:r w:rsidRPr="001D1893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</w:t>
      </w:r>
      <w:r w:rsidR="00747774">
        <w:rPr>
          <w:rFonts w:ascii="Arial" w:eastAsia="Times New Roman" w:hAnsi="Arial"/>
          <w:sz w:val="24"/>
          <w:szCs w:val="24"/>
        </w:rPr>
        <w:t xml:space="preserve">enchimento no anexo </w:t>
      </w:r>
      <w:r>
        <w:rPr>
          <w:rFonts w:ascii="Arial" w:eastAsia="Times New Roman" w:hAnsi="Arial"/>
          <w:sz w:val="24"/>
          <w:szCs w:val="24"/>
        </w:rPr>
        <w:t>X do edital.</w:t>
      </w:r>
    </w:p>
    <w:p w:rsidR="00AD0929" w:rsidRDefault="00AD0929" w:rsidP="00AD0929"/>
    <w:sectPr w:rsidR="00AD0929" w:rsidSect="00EC5054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3A" w:rsidRDefault="005B113A" w:rsidP="009B7011">
      <w:r>
        <w:separator/>
      </w:r>
    </w:p>
  </w:endnote>
  <w:endnote w:type="continuationSeparator" w:id="0">
    <w:p w:rsidR="005B113A" w:rsidRDefault="005B113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3A" w:rsidRDefault="005B113A" w:rsidP="009B7011">
      <w:r>
        <w:separator/>
      </w:r>
    </w:p>
  </w:footnote>
  <w:footnote w:type="continuationSeparator" w:id="0">
    <w:p w:rsidR="005B113A" w:rsidRDefault="005B113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F3E"/>
    <w:rsid w:val="00050CE7"/>
    <w:rsid w:val="00057F8C"/>
    <w:rsid w:val="001451F2"/>
    <w:rsid w:val="00163309"/>
    <w:rsid w:val="001C643C"/>
    <w:rsid w:val="001D1893"/>
    <w:rsid w:val="001F6F90"/>
    <w:rsid w:val="002078FC"/>
    <w:rsid w:val="00225E54"/>
    <w:rsid w:val="002332DE"/>
    <w:rsid w:val="00241D02"/>
    <w:rsid w:val="00247C5B"/>
    <w:rsid w:val="002C42DB"/>
    <w:rsid w:val="002F718C"/>
    <w:rsid w:val="00320530"/>
    <w:rsid w:val="0036168A"/>
    <w:rsid w:val="00361906"/>
    <w:rsid w:val="00371A24"/>
    <w:rsid w:val="00385EE7"/>
    <w:rsid w:val="00405174"/>
    <w:rsid w:val="004114F5"/>
    <w:rsid w:val="00411DA7"/>
    <w:rsid w:val="004159C1"/>
    <w:rsid w:val="00423FD7"/>
    <w:rsid w:val="0048260B"/>
    <w:rsid w:val="00484A3D"/>
    <w:rsid w:val="00495BA5"/>
    <w:rsid w:val="005213B9"/>
    <w:rsid w:val="00526C3D"/>
    <w:rsid w:val="00574836"/>
    <w:rsid w:val="00576C68"/>
    <w:rsid w:val="005901C0"/>
    <w:rsid w:val="005B113A"/>
    <w:rsid w:val="0060195E"/>
    <w:rsid w:val="00630BA2"/>
    <w:rsid w:val="00632499"/>
    <w:rsid w:val="006517DF"/>
    <w:rsid w:val="006573BC"/>
    <w:rsid w:val="0069619E"/>
    <w:rsid w:val="006B05F9"/>
    <w:rsid w:val="006D73EB"/>
    <w:rsid w:val="006E3334"/>
    <w:rsid w:val="00711493"/>
    <w:rsid w:val="00747774"/>
    <w:rsid w:val="00785C8E"/>
    <w:rsid w:val="00823361"/>
    <w:rsid w:val="008359D8"/>
    <w:rsid w:val="008642D2"/>
    <w:rsid w:val="009158B6"/>
    <w:rsid w:val="00934616"/>
    <w:rsid w:val="009370EA"/>
    <w:rsid w:val="00946465"/>
    <w:rsid w:val="009473C1"/>
    <w:rsid w:val="009643D5"/>
    <w:rsid w:val="009661A1"/>
    <w:rsid w:val="00987719"/>
    <w:rsid w:val="009B7011"/>
    <w:rsid w:val="009B7DA4"/>
    <w:rsid w:val="009F0BE7"/>
    <w:rsid w:val="00A11F0B"/>
    <w:rsid w:val="00A44E98"/>
    <w:rsid w:val="00A4580F"/>
    <w:rsid w:val="00A85574"/>
    <w:rsid w:val="00AA622B"/>
    <w:rsid w:val="00AD0929"/>
    <w:rsid w:val="00AD7779"/>
    <w:rsid w:val="00AF699B"/>
    <w:rsid w:val="00B87FAF"/>
    <w:rsid w:val="00B9204F"/>
    <w:rsid w:val="00C406D9"/>
    <w:rsid w:val="00C54BD2"/>
    <w:rsid w:val="00CA1FC3"/>
    <w:rsid w:val="00CB1AA0"/>
    <w:rsid w:val="00CC7212"/>
    <w:rsid w:val="00D10C66"/>
    <w:rsid w:val="00D22B6F"/>
    <w:rsid w:val="00D43220"/>
    <w:rsid w:val="00D60DD5"/>
    <w:rsid w:val="00D665A1"/>
    <w:rsid w:val="00D76655"/>
    <w:rsid w:val="00DB23DE"/>
    <w:rsid w:val="00DB6385"/>
    <w:rsid w:val="00DD11E8"/>
    <w:rsid w:val="00E01717"/>
    <w:rsid w:val="00E11791"/>
    <w:rsid w:val="00E94D38"/>
    <w:rsid w:val="00EA68B6"/>
    <w:rsid w:val="00EC5054"/>
    <w:rsid w:val="00ED0F70"/>
    <w:rsid w:val="00ED5B7A"/>
    <w:rsid w:val="00F05738"/>
    <w:rsid w:val="00F86249"/>
    <w:rsid w:val="00FC02B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67AA6-7A60-441F-80A1-3DF429F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E989-0933-46AF-9D45-399DDB1B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1044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40</cp:revision>
  <cp:lastPrinted>2019-07-22T19:42:00Z</cp:lastPrinted>
  <dcterms:created xsi:type="dcterms:W3CDTF">2019-03-11T14:07:00Z</dcterms:created>
  <dcterms:modified xsi:type="dcterms:W3CDTF">2022-02-23T13:27:00Z</dcterms:modified>
</cp:coreProperties>
</file>